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45" w:rsidRDefault="00657A45" w:rsidP="00657A45">
      <w:pPr>
        <w:pStyle w:val="ConsPlusNormal"/>
        <w:ind w:hanging="170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8D42705">
            <wp:extent cx="7559675" cy="1069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F74" w:rsidRPr="00531E64" w:rsidRDefault="009C3F74" w:rsidP="00657A45">
      <w:pPr>
        <w:pStyle w:val="ConsPlusNormal"/>
        <w:jc w:val="both"/>
        <w:rPr>
          <w:sz w:val="26"/>
          <w:szCs w:val="26"/>
        </w:rPr>
      </w:pPr>
      <w:r w:rsidRPr="00531E64">
        <w:rPr>
          <w:sz w:val="26"/>
          <w:szCs w:val="26"/>
        </w:rPr>
        <w:lastRenderedPageBreak/>
        <w:t>применением электронного обучения, дистанционных образовательных технологий.</w:t>
      </w:r>
    </w:p>
    <w:p w:rsidR="00A46C1C" w:rsidRPr="00531E64" w:rsidRDefault="00AD2EFE" w:rsidP="00531E64">
      <w:pPr>
        <w:pStyle w:val="ConsPlusNormal"/>
        <w:ind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>Применение</w:t>
      </w:r>
      <w:r w:rsidR="004A40C8" w:rsidRPr="00531E64">
        <w:rPr>
          <w:sz w:val="26"/>
          <w:szCs w:val="26"/>
        </w:rPr>
        <w:t xml:space="preserve"> д</w:t>
      </w:r>
      <w:r w:rsidR="00A46C1C" w:rsidRPr="00531E64">
        <w:rPr>
          <w:sz w:val="26"/>
          <w:szCs w:val="26"/>
        </w:rPr>
        <w:t>истанционно</w:t>
      </w:r>
      <w:r w:rsidR="004A40C8" w:rsidRPr="00531E64">
        <w:rPr>
          <w:sz w:val="26"/>
          <w:szCs w:val="26"/>
        </w:rPr>
        <w:t>го</w:t>
      </w:r>
      <w:r w:rsidR="00A46C1C" w:rsidRPr="00531E64">
        <w:rPr>
          <w:sz w:val="26"/>
          <w:szCs w:val="26"/>
        </w:rPr>
        <w:t xml:space="preserve"> обучени</w:t>
      </w:r>
      <w:r w:rsidR="004A40C8" w:rsidRPr="00531E64">
        <w:rPr>
          <w:sz w:val="26"/>
          <w:szCs w:val="26"/>
        </w:rPr>
        <w:t>я</w:t>
      </w:r>
      <w:r w:rsidR="00A46C1C" w:rsidRPr="00531E64">
        <w:rPr>
          <w:sz w:val="26"/>
          <w:szCs w:val="26"/>
        </w:rPr>
        <w:t xml:space="preserve"> </w:t>
      </w:r>
      <w:r w:rsidR="004A40C8" w:rsidRPr="00531E64">
        <w:rPr>
          <w:sz w:val="26"/>
          <w:szCs w:val="26"/>
        </w:rPr>
        <w:t>позвол</w:t>
      </w:r>
      <w:r w:rsidR="00C167A1" w:rsidRPr="00531E64">
        <w:rPr>
          <w:sz w:val="26"/>
          <w:szCs w:val="26"/>
        </w:rPr>
        <w:t>яет</w:t>
      </w:r>
      <w:r w:rsidR="004A40C8" w:rsidRPr="00531E64">
        <w:rPr>
          <w:sz w:val="26"/>
          <w:szCs w:val="26"/>
        </w:rPr>
        <w:t xml:space="preserve"> </w:t>
      </w:r>
      <w:r w:rsidR="0035229D" w:rsidRPr="00531E64">
        <w:rPr>
          <w:sz w:val="26"/>
          <w:szCs w:val="26"/>
        </w:rPr>
        <w:t>Д</w:t>
      </w:r>
      <w:r w:rsidR="00A46C1C" w:rsidRPr="00531E64">
        <w:rPr>
          <w:sz w:val="26"/>
          <w:szCs w:val="26"/>
        </w:rPr>
        <w:t xml:space="preserve">етской школе искусств </w:t>
      </w:r>
      <w:r w:rsidR="004A40C8" w:rsidRPr="00531E64">
        <w:rPr>
          <w:sz w:val="26"/>
          <w:szCs w:val="26"/>
        </w:rPr>
        <w:t xml:space="preserve">расширить свои возможности в </w:t>
      </w:r>
      <w:r w:rsidR="0099707C" w:rsidRPr="00531E64">
        <w:rPr>
          <w:sz w:val="26"/>
          <w:szCs w:val="26"/>
        </w:rPr>
        <w:t>осуществлении образовательной деятельности в различных условиях</w:t>
      </w:r>
      <w:r w:rsidR="00C167A1" w:rsidRPr="00531E64">
        <w:rPr>
          <w:sz w:val="26"/>
          <w:szCs w:val="26"/>
        </w:rPr>
        <w:t xml:space="preserve">, в том числе при изменении режимов работы ДШИ (по климатическим, санитарно-эпидемиологическим и другим причинам), </w:t>
      </w:r>
      <w:r w:rsidR="002025BB" w:rsidRPr="00531E64">
        <w:rPr>
          <w:sz w:val="26"/>
          <w:szCs w:val="26"/>
        </w:rPr>
        <w:t xml:space="preserve">в обеспечении эффективной самостоятельной работы учащихся в период каникулярного времени, </w:t>
      </w:r>
      <w:r w:rsidR="00C167A1" w:rsidRPr="00531E64">
        <w:rPr>
          <w:sz w:val="26"/>
          <w:szCs w:val="26"/>
        </w:rPr>
        <w:t xml:space="preserve">в создании условий для </w:t>
      </w:r>
      <w:r w:rsidR="002025BB" w:rsidRPr="00531E64">
        <w:rPr>
          <w:sz w:val="26"/>
          <w:szCs w:val="26"/>
        </w:rPr>
        <w:t>разработки индивидуальных траекторий обучения</w:t>
      </w:r>
      <w:r w:rsidR="001B70C7" w:rsidRPr="00531E64">
        <w:rPr>
          <w:sz w:val="26"/>
          <w:szCs w:val="26"/>
        </w:rPr>
        <w:t xml:space="preserve"> детей</w:t>
      </w:r>
      <w:r w:rsidR="002025BB" w:rsidRPr="00531E64">
        <w:rPr>
          <w:sz w:val="26"/>
          <w:szCs w:val="26"/>
        </w:rPr>
        <w:t>.</w:t>
      </w:r>
    </w:p>
    <w:p w:rsidR="00163EA5" w:rsidRPr="00531E64" w:rsidRDefault="00653241" w:rsidP="00531E64">
      <w:pPr>
        <w:pStyle w:val="ConsPlusNormal"/>
        <w:ind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 xml:space="preserve">В периоды особых режимных условий </w:t>
      </w:r>
      <w:r w:rsidR="00AD2EFE" w:rsidRPr="00531E64">
        <w:rPr>
          <w:sz w:val="26"/>
          <w:szCs w:val="26"/>
        </w:rPr>
        <w:t>Д</w:t>
      </w:r>
      <w:r w:rsidR="00163EA5" w:rsidRPr="00531E64">
        <w:rPr>
          <w:sz w:val="26"/>
          <w:szCs w:val="26"/>
        </w:rPr>
        <w:t xml:space="preserve">етская школа искусств обеспечивает переход </w:t>
      </w:r>
      <w:r w:rsidRPr="00531E64">
        <w:rPr>
          <w:sz w:val="26"/>
          <w:szCs w:val="26"/>
        </w:rPr>
        <w:t xml:space="preserve">учащихся </w:t>
      </w:r>
      <w:r w:rsidR="00163EA5" w:rsidRPr="00531E64">
        <w:rPr>
          <w:sz w:val="26"/>
          <w:szCs w:val="26"/>
        </w:rPr>
        <w:t>на дистанционное обучение.</w:t>
      </w:r>
    </w:p>
    <w:p w:rsidR="003364BE" w:rsidRPr="00531E64" w:rsidRDefault="00653241" w:rsidP="00531E64">
      <w:pPr>
        <w:pStyle w:val="ConsPlusNormal"/>
        <w:ind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>Видами использования д</w:t>
      </w:r>
      <w:r w:rsidR="002025BB" w:rsidRPr="00531E64">
        <w:rPr>
          <w:sz w:val="26"/>
          <w:szCs w:val="26"/>
        </w:rPr>
        <w:t>истанционно</w:t>
      </w:r>
      <w:r w:rsidRPr="00531E64">
        <w:rPr>
          <w:sz w:val="26"/>
          <w:szCs w:val="26"/>
        </w:rPr>
        <w:t>го</w:t>
      </w:r>
      <w:r w:rsidR="002025BB" w:rsidRPr="00531E64">
        <w:rPr>
          <w:sz w:val="26"/>
          <w:szCs w:val="26"/>
        </w:rPr>
        <w:t xml:space="preserve"> обучени</w:t>
      </w:r>
      <w:r w:rsidRPr="00531E64">
        <w:rPr>
          <w:sz w:val="26"/>
          <w:szCs w:val="26"/>
        </w:rPr>
        <w:t>я</w:t>
      </w:r>
      <w:r w:rsidR="002025BB" w:rsidRPr="00531E64">
        <w:rPr>
          <w:sz w:val="26"/>
          <w:szCs w:val="26"/>
        </w:rPr>
        <w:t xml:space="preserve"> </w:t>
      </w:r>
      <w:r w:rsidRPr="00531E64">
        <w:rPr>
          <w:sz w:val="26"/>
          <w:szCs w:val="26"/>
        </w:rPr>
        <w:t>являются:</w:t>
      </w:r>
    </w:p>
    <w:p w:rsidR="002025BB" w:rsidRPr="00531E64" w:rsidRDefault="003364BE" w:rsidP="00531E64">
      <w:pPr>
        <w:pStyle w:val="ConsPlusNormal"/>
        <w:numPr>
          <w:ilvl w:val="0"/>
          <w:numId w:val="8"/>
        </w:numPr>
        <w:tabs>
          <w:tab w:val="left" w:pos="1985"/>
        </w:tabs>
        <w:ind w:left="0"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>реализаци</w:t>
      </w:r>
      <w:r w:rsidR="00653241" w:rsidRPr="00531E64">
        <w:rPr>
          <w:sz w:val="26"/>
          <w:szCs w:val="26"/>
        </w:rPr>
        <w:t>я</w:t>
      </w:r>
      <w:r w:rsidRPr="00531E64">
        <w:rPr>
          <w:sz w:val="26"/>
          <w:szCs w:val="26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364BE" w:rsidRPr="00531E64" w:rsidRDefault="003364BE" w:rsidP="00531E64">
      <w:pPr>
        <w:pStyle w:val="ConsPlusNormal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>реализаци</w:t>
      </w:r>
      <w:r w:rsidR="00653241" w:rsidRPr="00531E64">
        <w:rPr>
          <w:sz w:val="26"/>
          <w:szCs w:val="26"/>
        </w:rPr>
        <w:t>я</w:t>
      </w:r>
      <w:r w:rsidRPr="00531E64">
        <w:rPr>
          <w:sz w:val="26"/>
          <w:szCs w:val="26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531E64" w:rsidRDefault="00746DE6" w:rsidP="00531E64">
      <w:pPr>
        <w:pStyle w:val="ConsPlusNormal"/>
        <w:ind w:firstLine="709"/>
        <w:jc w:val="both"/>
        <w:rPr>
          <w:sz w:val="26"/>
          <w:szCs w:val="26"/>
        </w:rPr>
      </w:pPr>
      <w:r w:rsidRPr="00531E64">
        <w:rPr>
          <w:sz w:val="26"/>
          <w:szCs w:val="26"/>
        </w:rPr>
        <w:t xml:space="preserve">По решению </w:t>
      </w:r>
      <w:r w:rsidR="00AD2EFE" w:rsidRPr="00531E64">
        <w:rPr>
          <w:sz w:val="26"/>
          <w:szCs w:val="26"/>
        </w:rPr>
        <w:t>Д</w:t>
      </w:r>
      <w:r w:rsidRPr="00531E64">
        <w:rPr>
          <w:sz w:val="26"/>
          <w:szCs w:val="26"/>
        </w:rPr>
        <w:t>етской школы искусств реализация образовательных программ может осуществляться путем смешанн</w:t>
      </w:r>
      <w:r w:rsidR="00653241" w:rsidRPr="00531E64">
        <w:rPr>
          <w:sz w:val="26"/>
          <w:szCs w:val="26"/>
        </w:rPr>
        <w:t>ых форм</w:t>
      </w:r>
      <w:r w:rsidRPr="00531E64">
        <w:rPr>
          <w:sz w:val="26"/>
          <w:szCs w:val="26"/>
        </w:rPr>
        <w:t xml:space="preserve"> обучения.</w:t>
      </w:r>
    </w:p>
    <w:p w:rsidR="009A51A9" w:rsidRPr="00531E64" w:rsidRDefault="009A51A9" w:rsidP="0053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3364BE"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школа искусств</w:t>
      </w: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1A9" w:rsidRPr="00531E64" w:rsidRDefault="009A51A9" w:rsidP="00531E6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(платформы)</w:t>
      </w: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71C7A" w:rsidRPr="00531E64" w:rsidRDefault="009A51A9" w:rsidP="00531E6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AD2EFE"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школой искусств</w:t>
      </w: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и контроль соблюдения </w:t>
      </w:r>
      <w:r w:rsidR="00653241"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 w:rsidRPr="00531E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в рамках которых осуществляется оценка результатов обучения.</w:t>
      </w:r>
    </w:p>
    <w:p w:rsidR="009E6649" w:rsidRPr="009E6649" w:rsidRDefault="009E6649" w:rsidP="009E664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DF" w:rsidRPr="00643021" w:rsidRDefault="0042529C" w:rsidP="00643021">
      <w:pPr>
        <w:pStyle w:val="ConsPlusNormal"/>
        <w:numPr>
          <w:ilvl w:val="0"/>
          <w:numId w:val="5"/>
        </w:numPr>
        <w:ind w:left="0" w:firstLine="0"/>
        <w:jc w:val="center"/>
        <w:rPr>
          <w:b/>
          <w:bCs/>
          <w:sz w:val="26"/>
          <w:szCs w:val="26"/>
        </w:rPr>
      </w:pPr>
      <w:r w:rsidRPr="00643021">
        <w:rPr>
          <w:b/>
          <w:bCs/>
          <w:sz w:val="26"/>
          <w:szCs w:val="26"/>
        </w:rPr>
        <w:t>Организационно-методическое обеспечение дистанционного обучения</w:t>
      </w:r>
    </w:p>
    <w:p w:rsidR="00874756" w:rsidRPr="00643021" w:rsidRDefault="00874756" w:rsidP="0064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на дистанционное обучение</w:t>
      </w:r>
      <w:r w:rsidR="007C3B0F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объявляемое для всех </w:t>
      </w:r>
      <w:r w:rsidR="00CA24EA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C3B0F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CA24EA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C3B0F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щихся, устанавливается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руководителя </w:t>
      </w:r>
      <w:r w:rsidR="00CA24EA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етской школы искусств.</w:t>
      </w:r>
    </w:p>
    <w:p w:rsidR="0042529C" w:rsidRPr="00643021" w:rsidRDefault="00A66C5B" w:rsidP="0064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школа искусств, обеспечивая дистанционное обучение</w:t>
      </w:r>
      <w:r w:rsidR="0042529C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529C" w:rsidRPr="00643021" w:rsidRDefault="0042529C" w:rsidP="006430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35716499"/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C5B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:rsidR="0042529C" w:rsidRPr="00643021" w:rsidRDefault="0042529C" w:rsidP="006430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дистанционного обучения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промежуточного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по учебным </w:t>
      </w:r>
      <w:r w:rsidR="00A66C5B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4756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консультаций;</w:t>
      </w:r>
    </w:p>
    <w:p w:rsidR="0042529C" w:rsidRPr="00643021" w:rsidRDefault="00C87F39" w:rsidP="0064302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</w:t>
      </w:r>
      <w:r w:rsidR="0042529C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02A33" w:rsidRPr="00643021" w:rsidRDefault="00802A33" w:rsidP="0064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021">
        <w:rPr>
          <w:rFonts w:ascii="Times New Roman" w:hAnsi="Times New Roman" w:cs="Times New Roman"/>
          <w:sz w:val="26"/>
          <w:szCs w:val="26"/>
        </w:rPr>
        <w:t xml:space="preserve">Детская школа искусств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643021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643021">
        <w:rPr>
          <w:rFonts w:ascii="Times New Roman" w:hAnsi="Times New Roman" w:cs="Times New Roman"/>
          <w:sz w:val="26"/>
          <w:szCs w:val="26"/>
        </w:rPr>
        <w:t>в строго определенное время.</w:t>
      </w:r>
    </w:p>
    <w:bookmarkEnd w:id="1"/>
    <w:p w:rsidR="0042529C" w:rsidRPr="00643021" w:rsidRDefault="00C87F39" w:rsidP="0064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42529C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 (законн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2529C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представителя) обучающегося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организацию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учебного процесса в форме</w:t>
      </w:r>
      <w:r w:rsidR="0042529C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</w:p>
    <w:p w:rsidR="00F86902" w:rsidRPr="00643021" w:rsidRDefault="0042529C" w:rsidP="0064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CA24EA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87F39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етская школа искусств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</w:t>
      </w:r>
      <w:r w:rsidR="00C87F39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соответствующих корректировок в рабочие программы </w:t>
      </w:r>
      <w:r w:rsidR="00C87F39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предметов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учебные планы в части </w:t>
      </w:r>
      <w:r w:rsidR="00874756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86902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74756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обучения (лекция, онлайн консультация</w:t>
      </w:r>
      <w:r w:rsidR="00C87F39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онлайн конференция, вебинар и другие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874756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</w:t>
      </w:r>
      <w:r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средств обучения. </w:t>
      </w:r>
      <w:r w:rsidR="006D16B1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возможности </w:t>
      </w:r>
      <w:r w:rsidR="00874756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дистанционного обучения в форме </w:t>
      </w:r>
      <w:r w:rsidR="006D16B1" w:rsidRPr="006430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874756" w:rsidRPr="00643021" w:rsidRDefault="00874756" w:rsidP="0064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021">
        <w:rPr>
          <w:rFonts w:ascii="Times New Roman" w:hAnsi="Times New Roman" w:cs="Times New Roman"/>
          <w:sz w:val="26"/>
          <w:szCs w:val="26"/>
        </w:rPr>
        <w:t xml:space="preserve">Дистанционное обучение обеспечивается разработанным </w:t>
      </w:r>
      <w:r w:rsidR="00C249FE" w:rsidRPr="00643021">
        <w:rPr>
          <w:rFonts w:ascii="Times New Roman" w:hAnsi="Times New Roman" w:cs="Times New Roman"/>
          <w:sz w:val="26"/>
          <w:szCs w:val="26"/>
        </w:rPr>
        <w:t xml:space="preserve">учебным, </w:t>
      </w:r>
      <w:r w:rsidRPr="00643021">
        <w:rPr>
          <w:rFonts w:ascii="Times New Roman" w:hAnsi="Times New Roman" w:cs="Times New Roman"/>
          <w:sz w:val="26"/>
          <w:szCs w:val="26"/>
        </w:rPr>
        <w:t xml:space="preserve">учебно-методическим материалом, позволяющим осуществить педагогический процесс </w:t>
      </w:r>
      <w:r w:rsidR="006B40FC" w:rsidRPr="00643021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Pr="00643021">
        <w:rPr>
          <w:rFonts w:ascii="Times New Roman" w:hAnsi="Times New Roman" w:cs="Times New Roman"/>
          <w:sz w:val="26"/>
          <w:szCs w:val="26"/>
        </w:rPr>
        <w:t>в соответ</w:t>
      </w:r>
      <w:r w:rsidR="00C249FE" w:rsidRPr="00643021">
        <w:rPr>
          <w:rFonts w:ascii="Times New Roman" w:hAnsi="Times New Roman" w:cs="Times New Roman"/>
          <w:sz w:val="26"/>
          <w:szCs w:val="26"/>
        </w:rPr>
        <w:t>ст</w:t>
      </w:r>
      <w:r w:rsidRPr="00643021">
        <w:rPr>
          <w:rFonts w:ascii="Times New Roman" w:hAnsi="Times New Roman" w:cs="Times New Roman"/>
          <w:sz w:val="26"/>
          <w:szCs w:val="26"/>
        </w:rPr>
        <w:t xml:space="preserve">вии с </w:t>
      </w:r>
      <w:r w:rsidR="00C249FE" w:rsidRPr="00643021">
        <w:rPr>
          <w:rFonts w:ascii="Times New Roman" w:hAnsi="Times New Roman" w:cs="Times New Roman"/>
          <w:sz w:val="26"/>
          <w:szCs w:val="26"/>
        </w:rPr>
        <w:t>реализуемыми образовательным программами.</w:t>
      </w:r>
    </w:p>
    <w:p w:rsidR="00180CDF" w:rsidRPr="00610EF6" w:rsidRDefault="00180CDF" w:rsidP="009E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43021" w:rsidRDefault="0042529C" w:rsidP="00643021">
      <w:pPr>
        <w:pStyle w:val="ConsPlusNormal"/>
        <w:numPr>
          <w:ilvl w:val="0"/>
          <w:numId w:val="5"/>
        </w:numPr>
        <w:ind w:left="0" w:firstLine="0"/>
        <w:jc w:val="center"/>
        <w:rPr>
          <w:b/>
          <w:bCs/>
          <w:sz w:val="26"/>
          <w:szCs w:val="26"/>
        </w:rPr>
      </w:pPr>
      <w:r w:rsidRPr="00643021">
        <w:rPr>
          <w:b/>
          <w:bCs/>
          <w:sz w:val="26"/>
          <w:szCs w:val="26"/>
        </w:rPr>
        <w:t>Материально-техническое обеспечение дистанционного обучения</w:t>
      </w:r>
    </w:p>
    <w:p w:rsidR="00EB1556" w:rsidRPr="00643021" w:rsidRDefault="00EB1556" w:rsidP="009E6649">
      <w:pPr>
        <w:pStyle w:val="ConsPlusNormal"/>
        <w:ind w:firstLine="709"/>
        <w:jc w:val="both"/>
        <w:rPr>
          <w:sz w:val="26"/>
          <w:szCs w:val="26"/>
        </w:rPr>
      </w:pPr>
      <w:r w:rsidRPr="00643021">
        <w:rPr>
          <w:sz w:val="26"/>
          <w:szCs w:val="26"/>
        </w:rPr>
        <w:t xml:space="preserve">При реализации образовательных программ с применением </w:t>
      </w:r>
      <w:r w:rsidR="00C249FE" w:rsidRPr="00643021">
        <w:rPr>
          <w:sz w:val="26"/>
          <w:szCs w:val="26"/>
        </w:rPr>
        <w:t xml:space="preserve">электронного обучения, </w:t>
      </w:r>
      <w:r w:rsidRPr="00643021">
        <w:rPr>
          <w:sz w:val="26"/>
          <w:szCs w:val="26"/>
        </w:rPr>
        <w:t>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43021">
        <w:rPr>
          <w:sz w:val="26"/>
          <w:szCs w:val="26"/>
        </w:rPr>
        <w:t>,</w:t>
      </w:r>
      <w:r w:rsidRPr="00643021">
        <w:rPr>
          <w:b/>
          <w:bCs/>
          <w:sz w:val="26"/>
          <w:szCs w:val="26"/>
        </w:rPr>
        <w:t xml:space="preserve"> </w:t>
      </w:r>
      <w:r w:rsidRPr="00643021">
        <w:rPr>
          <w:sz w:val="26"/>
          <w:szCs w:val="26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C249FE" w:rsidRPr="00643021" w:rsidRDefault="00185380" w:rsidP="009E6649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bookmarkStart w:id="2" w:name="_Hlk35724514"/>
      <w:r w:rsidRPr="00643021">
        <w:rPr>
          <w:rFonts w:eastAsia="Times New Roman"/>
          <w:sz w:val="26"/>
          <w:szCs w:val="26"/>
        </w:rPr>
        <w:t xml:space="preserve">Организация дистанционного обучения </w:t>
      </w:r>
      <w:r w:rsidR="00C249FE" w:rsidRPr="00643021">
        <w:rPr>
          <w:rFonts w:eastAsia="Times New Roman"/>
          <w:sz w:val="26"/>
          <w:szCs w:val="26"/>
        </w:rPr>
        <w:t>может осуществляться</w:t>
      </w:r>
      <w:r w:rsidRPr="00643021">
        <w:rPr>
          <w:rFonts w:eastAsia="Times New Roman"/>
          <w:sz w:val="26"/>
          <w:szCs w:val="26"/>
        </w:rPr>
        <w:t xml:space="preserve"> на базе электронн</w:t>
      </w:r>
      <w:r w:rsidR="00C249FE" w:rsidRPr="00643021">
        <w:rPr>
          <w:rFonts w:eastAsia="Times New Roman"/>
          <w:sz w:val="26"/>
          <w:szCs w:val="26"/>
        </w:rPr>
        <w:t>ых</w:t>
      </w:r>
      <w:r w:rsidRPr="00643021">
        <w:rPr>
          <w:rFonts w:eastAsia="Times New Roman"/>
          <w:sz w:val="26"/>
          <w:szCs w:val="26"/>
        </w:rPr>
        <w:t xml:space="preserve"> ресурс</w:t>
      </w:r>
      <w:r w:rsidR="00C249FE" w:rsidRPr="00643021">
        <w:rPr>
          <w:rFonts w:eastAsia="Times New Roman"/>
          <w:sz w:val="26"/>
          <w:szCs w:val="26"/>
        </w:rPr>
        <w:t>ов</w:t>
      </w:r>
      <w:r w:rsidRPr="00643021">
        <w:rPr>
          <w:rFonts w:eastAsia="Times New Roman"/>
          <w:sz w:val="26"/>
          <w:szCs w:val="26"/>
        </w:rPr>
        <w:t xml:space="preserve"> – платформы Скайп</w:t>
      </w:r>
      <w:r w:rsidR="00C249FE" w:rsidRPr="00643021">
        <w:rPr>
          <w:rFonts w:eastAsia="Times New Roman"/>
          <w:sz w:val="26"/>
          <w:szCs w:val="26"/>
        </w:rPr>
        <w:t xml:space="preserve"> и других</w:t>
      </w:r>
      <w:r w:rsidR="00C249FE" w:rsidRPr="00643021">
        <w:rPr>
          <w:rStyle w:val="a6"/>
          <w:rFonts w:eastAsia="Times New Roman"/>
          <w:sz w:val="26"/>
          <w:szCs w:val="26"/>
        </w:rPr>
        <w:footnoteReference w:id="1"/>
      </w:r>
      <w:r w:rsidRPr="00643021">
        <w:rPr>
          <w:rFonts w:eastAsia="Times New Roman"/>
          <w:sz w:val="26"/>
          <w:szCs w:val="26"/>
        </w:rPr>
        <w:t xml:space="preserve">. </w:t>
      </w:r>
      <w:bookmarkEnd w:id="2"/>
      <w:r w:rsidR="00152FD7" w:rsidRPr="00643021">
        <w:rPr>
          <w:rFonts w:eastAsia="Times New Roman"/>
          <w:sz w:val="26"/>
          <w:szCs w:val="26"/>
        </w:rPr>
        <w:t xml:space="preserve">Для осуществления бесперебойного процесса разрабатывается инструкция по </w:t>
      </w:r>
      <w:r w:rsidR="00C249FE" w:rsidRPr="00643021">
        <w:rPr>
          <w:rFonts w:eastAsia="Times New Roman"/>
          <w:sz w:val="26"/>
          <w:szCs w:val="26"/>
        </w:rPr>
        <w:t>пошаговым действиям участников дистанционного обучения.</w:t>
      </w:r>
    </w:p>
    <w:p w:rsidR="00EB1556" w:rsidRPr="00643021" w:rsidRDefault="00C249FE" w:rsidP="009E6649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643021">
        <w:rPr>
          <w:rFonts w:eastAsia="Times New Roman"/>
          <w:sz w:val="26"/>
          <w:szCs w:val="26"/>
        </w:rPr>
        <w:t xml:space="preserve">Организация дистанционного обучения обеспечивается </w:t>
      </w:r>
      <w:r w:rsidR="00B963D1" w:rsidRPr="00643021">
        <w:rPr>
          <w:rFonts w:eastAsia="Times New Roman"/>
          <w:sz w:val="26"/>
          <w:szCs w:val="26"/>
        </w:rPr>
        <w:t xml:space="preserve">соответствующим техническим оборудованием. В случае необеспеченности отдельных </w:t>
      </w:r>
      <w:r w:rsidR="00CA24EA" w:rsidRPr="00643021">
        <w:rPr>
          <w:rFonts w:eastAsia="Times New Roman"/>
          <w:sz w:val="26"/>
          <w:szCs w:val="26"/>
        </w:rPr>
        <w:t>об</w:t>
      </w:r>
      <w:r w:rsidR="00B963D1" w:rsidRPr="00643021">
        <w:rPr>
          <w:rFonts w:eastAsia="Times New Roman"/>
          <w:sz w:val="26"/>
          <w:szCs w:val="26"/>
        </w:rPr>
        <w:t>уча</w:t>
      </w:r>
      <w:r w:rsidR="00CA24EA" w:rsidRPr="00643021">
        <w:rPr>
          <w:rFonts w:eastAsia="Times New Roman"/>
          <w:sz w:val="26"/>
          <w:szCs w:val="26"/>
        </w:rPr>
        <w:t>ю</w:t>
      </w:r>
      <w:r w:rsidR="00B963D1" w:rsidRPr="00643021">
        <w:rPr>
          <w:rFonts w:eastAsia="Times New Roman"/>
          <w:sz w:val="26"/>
          <w:szCs w:val="26"/>
        </w:rPr>
        <w:t xml:space="preserve">щихся достаточным оборудованием решение об обеспечении </w:t>
      </w:r>
      <w:r w:rsidR="00180CDF" w:rsidRPr="00643021">
        <w:rPr>
          <w:rFonts w:eastAsia="Times New Roman"/>
          <w:sz w:val="26"/>
          <w:szCs w:val="26"/>
        </w:rPr>
        <w:t xml:space="preserve">дистанционного обучения для </w:t>
      </w:r>
      <w:r w:rsidR="00B963D1" w:rsidRPr="00643021">
        <w:rPr>
          <w:rFonts w:eastAsia="Times New Roman"/>
          <w:sz w:val="26"/>
          <w:szCs w:val="26"/>
        </w:rPr>
        <w:t xml:space="preserve">таких </w:t>
      </w:r>
      <w:r w:rsidR="00671C7A" w:rsidRPr="00643021">
        <w:rPr>
          <w:rFonts w:eastAsia="Times New Roman"/>
          <w:sz w:val="26"/>
          <w:szCs w:val="26"/>
        </w:rPr>
        <w:t>об</w:t>
      </w:r>
      <w:r w:rsidR="00B963D1" w:rsidRPr="00643021">
        <w:rPr>
          <w:rFonts w:eastAsia="Times New Roman"/>
          <w:sz w:val="26"/>
          <w:szCs w:val="26"/>
        </w:rPr>
        <w:t>уча</w:t>
      </w:r>
      <w:r w:rsidR="00671C7A" w:rsidRPr="00643021">
        <w:rPr>
          <w:rFonts w:eastAsia="Times New Roman"/>
          <w:sz w:val="26"/>
          <w:szCs w:val="26"/>
        </w:rPr>
        <w:t>ю</w:t>
      </w:r>
      <w:r w:rsidR="00B963D1" w:rsidRPr="00643021">
        <w:rPr>
          <w:rFonts w:eastAsia="Times New Roman"/>
          <w:sz w:val="26"/>
          <w:szCs w:val="26"/>
        </w:rPr>
        <w:t xml:space="preserve">щихся </w:t>
      </w:r>
      <w:r w:rsidR="00180CDF" w:rsidRPr="00643021">
        <w:rPr>
          <w:rFonts w:eastAsia="Times New Roman"/>
          <w:sz w:val="26"/>
          <w:szCs w:val="26"/>
        </w:rPr>
        <w:t>решается в индивидуальном порядке.</w:t>
      </w:r>
    </w:p>
    <w:p w:rsidR="00180CDF" w:rsidRPr="00643021" w:rsidRDefault="00C249FE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021">
        <w:rPr>
          <w:rFonts w:ascii="Times New Roman" w:hAnsi="Times New Roman" w:cs="Times New Roman"/>
          <w:sz w:val="26"/>
          <w:szCs w:val="26"/>
        </w:rPr>
        <w:t xml:space="preserve">В случае временного перевода всех обучающихся на обучение с применением электронных учебных изданий по учебным предметам </w:t>
      </w:r>
      <w:r w:rsidR="00671C7A" w:rsidRPr="00643021">
        <w:rPr>
          <w:rFonts w:ascii="Times New Roman" w:hAnsi="Times New Roman" w:cs="Times New Roman"/>
          <w:sz w:val="26"/>
          <w:szCs w:val="26"/>
        </w:rPr>
        <w:t>Д</w:t>
      </w:r>
      <w:r w:rsidRPr="00643021">
        <w:rPr>
          <w:rFonts w:ascii="Times New Roman" w:hAnsi="Times New Roman" w:cs="Times New Roman"/>
          <w:sz w:val="26"/>
          <w:szCs w:val="26"/>
        </w:rPr>
        <w:t>етская школа искусств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671C7A" w:rsidRPr="00610EF6" w:rsidRDefault="00671C7A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0434F0" w:rsidRDefault="0042529C" w:rsidP="009E6649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6"/>
          <w:szCs w:val="26"/>
        </w:rPr>
      </w:pPr>
      <w:r w:rsidRPr="000434F0">
        <w:rPr>
          <w:b/>
          <w:bCs/>
          <w:sz w:val="26"/>
          <w:szCs w:val="26"/>
        </w:rPr>
        <w:t>Организационно-педагогическое обеспечение дистанционного обучения</w:t>
      </w:r>
    </w:p>
    <w:p w:rsidR="00CE6177" w:rsidRPr="000434F0" w:rsidRDefault="00CE6177" w:rsidP="008E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При переходе на дистанционное обучение с педагогическим</w:t>
      </w:r>
      <w:r w:rsidR="00802A33" w:rsidRPr="000434F0">
        <w:rPr>
          <w:rFonts w:ascii="Times New Roman" w:hAnsi="Times New Roman" w:cs="Times New Roman"/>
          <w:sz w:val="26"/>
          <w:szCs w:val="26"/>
        </w:rPr>
        <w:t>и</w:t>
      </w:r>
      <w:r w:rsidRPr="000434F0">
        <w:rPr>
          <w:rFonts w:ascii="Times New Roman" w:hAnsi="Times New Roman" w:cs="Times New Roman"/>
          <w:sz w:val="26"/>
          <w:szCs w:val="26"/>
        </w:rPr>
        <w:t xml:space="preserve"> работниками заключаются дополнительные соглашения к трудовым договорам, в которых </w:t>
      </w:r>
      <w:r w:rsidR="00802A33" w:rsidRPr="000434F0">
        <w:rPr>
          <w:rFonts w:ascii="Times New Roman" w:hAnsi="Times New Roman" w:cs="Times New Roman"/>
          <w:sz w:val="26"/>
          <w:szCs w:val="26"/>
        </w:rPr>
        <w:t xml:space="preserve">устанавливаются: </w:t>
      </w:r>
      <w:r w:rsidRPr="000434F0">
        <w:rPr>
          <w:rFonts w:ascii="Times New Roman" w:hAnsi="Times New Roman" w:cs="Times New Roman"/>
          <w:sz w:val="26"/>
          <w:szCs w:val="26"/>
        </w:rPr>
        <w:t>новые условия труда</w:t>
      </w:r>
      <w:r w:rsidR="00802A33" w:rsidRPr="000434F0">
        <w:rPr>
          <w:rFonts w:ascii="Times New Roman" w:hAnsi="Times New Roman" w:cs="Times New Roman"/>
          <w:sz w:val="26"/>
          <w:szCs w:val="26"/>
        </w:rPr>
        <w:t xml:space="preserve">, права и обязанности, ответственность, </w:t>
      </w:r>
      <w:r w:rsidR="00802A33" w:rsidRPr="000434F0">
        <w:rPr>
          <w:rFonts w:ascii="Times New Roman" w:hAnsi="Times New Roman" w:cs="Times New Roman"/>
          <w:sz w:val="26"/>
          <w:szCs w:val="26"/>
        </w:rPr>
        <w:lastRenderedPageBreak/>
        <w:t>определенные для работодателя и работника в условиях применения дистанционного обу</w:t>
      </w:r>
      <w:r w:rsidR="006B4564" w:rsidRPr="000434F0">
        <w:rPr>
          <w:rFonts w:ascii="Times New Roman" w:hAnsi="Times New Roman" w:cs="Times New Roman"/>
          <w:sz w:val="26"/>
          <w:szCs w:val="26"/>
        </w:rPr>
        <w:t>ч</w:t>
      </w:r>
      <w:r w:rsidR="00802A33" w:rsidRPr="000434F0">
        <w:rPr>
          <w:rFonts w:ascii="Times New Roman" w:hAnsi="Times New Roman" w:cs="Times New Roman"/>
          <w:sz w:val="26"/>
          <w:szCs w:val="26"/>
        </w:rPr>
        <w:t>ения.</w:t>
      </w:r>
    </w:p>
    <w:p w:rsidR="000F2A76" w:rsidRPr="000434F0" w:rsidRDefault="006B40FC" w:rsidP="008E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При переходе на дистанционное обучение </w:t>
      </w:r>
      <w:r w:rsidR="00671C7A" w:rsidRPr="000434F0">
        <w:rPr>
          <w:rFonts w:ascii="Times New Roman" w:hAnsi="Times New Roman" w:cs="Times New Roman"/>
          <w:sz w:val="26"/>
          <w:szCs w:val="26"/>
        </w:rPr>
        <w:t>Д</w:t>
      </w:r>
      <w:r w:rsidR="000F2A76" w:rsidRPr="000434F0">
        <w:rPr>
          <w:rFonts w:ascii="Times New Roman" w:hAnsi="Times New Roman" w:cs="Times New Roman"/>
          <w:sz w:val="26"/>
          <w:szCs w:val="26"/>
        </w:rPr>
        <w:t>етская школа искусств через ответственных лиц:</w:t>
      </w:r>
    </w:p>
    <w:p w:rsidR="00B56DCB" w:rsidRPr="000434F0" w:rsidRDefault="00B56DCB" w:rsidP="008E23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актуализирует имеющиеся в электронном виде </w:t>
      </w:r>
      <w:r w:rsidR="00180CDF" w:rsidRPr="000434F0">
        <w:rPr>
          <w:rFonts w:ascii="Times New Roman" w:hAnsi="Times New Roman" w:cs="Times New Roman"/>
          <w:sz w:val="26"/>
          <w:szCs w:val="26"/>
        </w:rPr>
        <w:t xml:space="preserve">учебные и </w:t>
      </w:r>
      <w:r w:rsidRPr="000434F0">
        <w:rPr>
          <w:rFonts w:ascii="Times New Roman" w:hAnsi="Times New Roman" w:cs="Times New Roman"/>
          <w:sz w:val="26"/>
          <w:szCs w:val="26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B56DCB" w:rsidRPr="000434F0" w:rsidRDefault="00B56DCB" w:rsidP="008E238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обеспечивает создание </w:t>
      </w:r>
      <w:r w:rsidR="00180CDF" w:rsidRPr="000434F0">
        <w:rPr>
          <w:rFonts w:ascii="Times New Roman" w:hAnsi="Times New Roman" w:cs="Times New Roman"/>
          <w:sz w:val="26"/>
          <w:szCs w:val="26"/>
        </w:rPr>
        <w:t xml:space="preserve">(при необходимости) </w:t>
      </w:r>
      <w:r w:rsidRPr="000434F0">
        <w:rPr>
          <w:rFonts w:ascii="Times New Roman" w:hAnsi="Times New Roman" w:cs="Times New Roman"/>
          <w:sz w:val="26"/>
          <w:szCs w:val="26"/>
        </w:rPr>
        <w:t xml:space="preserve">тестовых заданий, публикацию объявлений, сбор </w:t>
      </w:r>
      <w:r w:rsidR="00180CDF" w:rsidRPr="000434F0">
        <w:rPr>
          <w:rFonts w:ascii="Times New Roman" w:hAnsi="Times New Roman" w:cs="Times New Roman"/>
          <w:sz w:val="26"/>
          <w:szCs w:val="26"/>
        </w:rPr>
        <w:t xml:space="preserve">и обработку </w:t>
      </w:r>
      <w:r w:rsidRPr="000434F0">
        <w:rPr>
          <w:rFonts w:ascii="Times New Roman" w:hAnsi="Times New Roman" w:cs="Times New Roman"/>
          <w:sz w:val="26"/>
          <w:szCs w:val="26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B40FC" w:rsidRPr="000434F0" w:rsidRDefault="006B40FC" w:rsidP="008E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школа искусств разрабатывает</w:t>
      </w:r>
      <w:r w:rsidR="00671C7A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</w:t>
      </w: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40FC" w:rsidRPr="000434F0" w:rsidRDefault="006B40FC" w:rsidP="008E23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</w:t>
      </w:r>
      <w:r w:rsidR="00F86902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проведенных занятиях</w:t>
      </w: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учета посещаемости и успеваемости учащихся (при </w:t>
      </w:r>
      <w:r w:rsidR="00F86902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еобходимости).</w:t>
      </w:r>
    </w:p>
    <w:p w:rsidR="00F86902" w:rsidRPr="000434F0" w:rsidRDefault="00F86902" w:rsidP="008E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работники:</w:t>
      </w:r>
    </w:p>
    <w:p w:rsidR="00F86902" w:rsidRPr="000434F0" w:rsidRDefault="00F86902" w:rsidP="008E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F86902" w:rsidRPr="000434F0" w:rsidRDefault="00F86902" w:rsidP="008E23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C12EB0" w:rsidRPr="000434F0" w:rsidRDefault="00C12EB0" w:rsidP="008E238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Виды уроков (занятий), применяемые при организации дистанционного обучения: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Видеоурок</w:t>
      </w:r>
      <w:r w:rsidRPr="000434F0">
        <w:rPr>
          <w:rFonts w:ascii="Times New Roman" w:hAnsi="Times New Roman" w:cs="Times New Roman"/>
          <w:sz w:val="26"/>
          <w:szCs w:val="26"/>
        </w:rPr>
        <w:t xml:space="preserve"> – урок в записи.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Урок-конференция</w:t>
      </w:r>
      <w:r w:rsidRPr="000434F0">
        <w:rPr>
          <w:rFonts w:ascii="Times New Roman" w:hAnsi="Times New Roman" w:cs="Times New Roman"/>
          <w:sz w:val="26"/>
          <w:szCs w:val="26"/>
        </w:rPr>
        <w:t xml:space="preserve"> – урок в реальном времени с возможностью видео коммуникаций преподавателя и группы учащихся.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Урок-вебинар</w:t>
      </w:r>
      <w:r w:rsidRPr="000434F0">
        <w:rPr>
          <w:rFonts w:ascii="Times New Roman" w:hAnsi="Times New Roman" w:cs="Times New Roman"/>
          <w:sz w:val="26"/>
          <w:szCs w:val="26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0434F0">
        <w:rPr>
          <w:rFonts w:ascii="Times New Roman" w:hAnsi="Times New Roman" w:cs="Times New Roman"/>
          <w:sz w:val="26"/>
          <w:szCs w:val="26"/>
        </w:rPr>
        <w:t>вебинарной</w:t>
      </w:r>
      <w:proofErr w:type="spellEnd"/>
      <w:r w:rsidRPr="000434F0">
        <w:rPr>
          <w:rFonts w:ascii="Times New Roman" w:hAnsi="Times New Roman" w:cs="Times New Roman"/>
          <w:sz w:val="26"/>
          <w:szCs w:val="26"/>
        </w:rPr>
        <w:t xml:space="preserve"> комнате» функционала: от коммуникации через чат – до возможностей конференции. 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Организация и сопровождение самостоятельной работы учащихся</w:t>
      </w:r>
      <w:r w:rsidRPr="000434F0">
        <w:rPr>
          <w:rFonts w:ascii="Times New Roman" w:hAnsi="Times New Roman" w:cs="Times New Roman"/>
          <w:sz w:val="26"/>
          <w:szCs w:val="26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Индивидуальное занятие</w:t>
      </w:r>
      <w:r w:rsidRPr="000434F0">
        <w:rPr>
          <w:rFonts w:ascii="Times New Roman" w:hAnsi="Times New Roman" w:cs="Times New Roman"/>
          <w:sz w:val="26"/>
          <w:szCs w:val="26"/>
        </w:rPr>
        <w:t xml:space="preserve"> – урок </w:t>
      </w:r>
      <w:proofErr w:type="gramStart"/>
      <w:r w:rsidRPr="000434F0">
        <w:rPr>
          <w:rFonts w:ascii="Times New Roman" w:hAnsi="Times New Roman" w:cs="Times New Roman"/>
          <w:sz w:val="26"/>
          <w:szCs w:val="26"/>
        </w:rPr>
        <w:t>с учащимся</w:t>
      </w:r>
      <w:proofErr w:type="gramEnd"/>
      <w:r w:rsidRPr="000434F0">
        <w:rPr>
          <w:rFonts w:ascii="Times New Roman" w:hAnsi="Times New Roman" w:cs="Times New Roman"/>
          <w:sz w:val="26"/>
          <w:szCs w:val="26"/>
        </w:rPr>
        <w:t xml:space="preserve">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Консультации (собеседования)</w:t>
      </w:r>
      <w:r w:rsidRPr="000434F0">
        <w:rPr>
          <w:rFonts w:ascii="Times New Roman" w:hAnsi="Times New Roman" w:cs="Times New Roman"/>
          <w:sz w:val="26"/>
          <w:szCs w:val="26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C12EB0" w:rsidRPr="000434F0" w:rsidRDefault="00C12EB0" w:rsidP="008E238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Контроль и оценка.</w:t>
      </w:r>
      <w:r w:rsidRPr="000434F0">
        <w:rPr>
          <w:rFonts w:ascii="Times New Roman" w:hAnsi="Times New Roman" w:cs="Times New Roman"/>
          <w:sz w:val="26"/>
          <w:szCs w:val="26"/>
        </w:rPr>
        <w:t xml:space="preserve"> Применяется как форма текущего (промежуточного) контроля.</w:t>
      </w:r>
    </w:p>
    <w:p w:rsidR="005A11FD" w:rsidRPr="000434F0" w:rsidRDefault="005A11FD" w:rsidP="008E23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постановлением Главного государственного санитарного врача Российской Федерации от 29 декабря 2010 г. № 189  «Об утверждении СанПиН 2.4.2.2821-10 </w:t>
      </w: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lastRenderedPageBreak/>
        <w:t>«Санитарно-эпидемиологические требования к условиям и организации обучения в общеобразовательных учреждениях»:</w:t>
      </w:r>
    </w:p>
    <w:p w:rsidR="005A11FD" w:rsidRPr="000434F0" w:rsidRDefault="005A11FD" w:rsidP="008E23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1-2 классы - 15 минут,</w:t>
      </w:r>
    </w:p>
    <w:p w:rsidR="005A11FD" w:rsidRPr="000434F0" w:rsidRDefault="005A11FD" w:rsidP="008E23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3-4 классы - 15 минут,</w:t>
      </w:r>
    </w:p>
    <w:p w:rsidR="005A11FD" w:rsidRPr="000434F0" w:rsidRDefault="005A11FD" w:rsidP="008E23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5-7 классы - 20 минут,</w:t>
      </w:r>
    </w:p>
    <w:p w:rsidR="005A11FD" w:rsidRPr="000434F0" w:rsidRDefault="005A11FD" w:rsidP="008E23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8-11 классы - 25 минут.</w:t>
      </w:r>
    </w:p>
    <w:p w:rsidR="002025BB" w:rsidRPr="000434F0" w:rsidRDefault="002025BB" w:rsidP="008E238F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К </w:t>
      </w:r>
      <w:r w:rsidR="00180CDF" w:rsidRPr="000434F0">
        <w:rPr>
          <w:sz w:val="26"/>
          <w:szCs w:val="26"/>
        </w:rPr>
        <w:t xml:space="preserve">другим </w:t>
      </w:r>
      <w:r w:rsidRPr="000434F0">
        <w:rPr>
          <w:sz w:val="26"/>
          <w:szCs w:val="26"/>
        </w:rPr>
        <w:t xml:space="preserve">способам использования дистанционных образовательных технологий </w:t>
      </w:r>
      <w:r w:rsidR="004D68EB" w:rsidRPr="000434F0">
        <w:rPr>
          <w:sz w:val="26"/>
          <w:szCs w:val="26"/>
        </w:rPr>
        <w:t xml:space="preserve">в </w:t>
      </w:r>
      <w:r w:rsidR="00671C7A" w:rsidRPr="000434F0">
        <w:rPr>
          <w:sz w:val="26"/>
          <w:szCs w:val="26"/>
        </w:rPr>
        <w:t>Д</w:t>
      </w:r>
      <w:r w:rsidR="004D68EB" w:rsidRPr="000434F0">
        <w:rPr>
          <w:sz w:val="26"/>
          <w:szCs w:val="26"/>
        </w:rPr>
        <w:t xml:space="preserve">етской школе искусств </w:t>
      </w:r>
      <w:r w:rsidR="005A11FD" w:rsidRPr="000434F0">
        <w:rPr>
          <w:sz w:val="26"/>
          <w:szCs w:val="26"/>
        </w:rPr>
        <w:t>относятся</w:t>
      </w:r>
      <w:r w:rsidRPr="000434F0">
        <w:rPr>
          <w:sz w:val="26"/>
          <w:szCs w:val="26"/>
        </w:rPr>
        <w:t xml:space="preserve"> следующ</w:t>
      </w:r>
      <w:r w:rsidR="006B40FC" w:rsidRPr="000434F0">
        <w:rPr>
          <w:sz w:val="26"/>
          <w:szCs w:val="26"/>
        </w:rPr>
        <w:t>и</w:t>
      </w:r>
      <w:r w:rsidRPr="000434F0">
        <w:rPr>
          <w:sz w:val="26"/>
          <w:szCs w:val="26"/>
        </w:rPr>
        <w:t>е:</w:t>
      </w:r>
    </w:p>
    <w:p w:rsidR="002025BB" w:rsidRPr="000434F0" w:rsidRDefault="00BF214A" w:rsidP="008E238F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- </w:t>
      </w:r>
      <w:r w:rsidR="002025BB" w:rsidRPr="000434F0">
        <w:rPr>
          <w:sz w:val="26"/>
          <w:szCs w:val="26"/>
        </w:rPr>
        <w:t>дистанционн</w:t>
      </w:r>
      <w:r w:rsidR="005C725E" w:rsidRPr="000434F0">
        <w:rPr>
          <w:sz w:val="26"/>
          <w:szCs w:val="26"/>
        </w:rPr>
        <w:t>ая</w:t>
      </w:r>
      <w:r w:rsidR="002025BB" w:rsidRPr="000434F0">
        <w:rPr>
          <w:sz w:val="26"/>
          <w:szCs w:val="26"/>
        </w:rPr>
        <w:t xml:space="preserve"> поддержк</w:t>
      </w:r>
      <w:r w:rsidR="005C725E" w:rsidRPr="000434F0">
        <w:rPr>
          <w:sz w:val="26"/>
          <w:szCs w:val="26"/>
        </w:rPr>
        <w:t>а</w:t>
      </w:r>
      <w:r w:rsidR="002025BB" w:rsidRPr="000434F0">
        <w:rPr>
          <w:sz w:val="26"/>
          <w:szCs w:val="26"/>
        </w:rPr>
        <w:t xml:space="preserve"> учащихся с ограниченными возможностями</w:t>
      </w:r>
      <w:r w:rsidR="001B70C7" w:rsidRPr="000434F0">
        <w:rPr>
          <w:sz w:val="26"/>
          <w:szCs w:val="26"/>
        </w:rPr>
        <w:t xml:space="preserve"> </w:t>
      </w:r>
      <w:r w:rsidR="002025BB" w:rsidRPr="000434F0">
        <w:rPr>
          <w:sz w:val="26"/>
          <w:szCs w:val="26"/>
        </w:rPr>
        <w:t>здоровья;</w:t>
      </w:r>
    </w:p>
    <w:p w:rsidR="002025BB" w:rsidRPr="000434F0" w:rsidRDefault="00BF214A" w:rsidP="008E238F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- </w:t>
      </w:r>
      <w:r w:rsidR="002025BB" w:rsidRPr="000434F0">
        <w:rPr>
          <w:sz w:val="26"/>
          <w:szCs w:val="26"/>
        </w:rPr>
        <w:t>дистанционные консультации;</w:t>
      </w:r>
    </w:p>
    <w:p w:rsidR="002025BB" w:rsidRPr="000434F0" w:rsidRDefault="00BF214A" w:rsidP="008E238F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- </w:t>
      </w:r>
      <w:r w:rsidR="006B4564" w:rsidRPr="000434F0">
        <w:rPr>
          <w:sz w:val="26"/>
          <w:szCs w:val="26"/>
        </w:rPr>
        <w:t>организаци</w:t>
      </w:r>
      <w:r w:rsidR="005C725E" w:rsidRPr="000434F0">
        <w:rPr>
          <w:sz w:val="26"/>
          <w:szCs w:val="26"/>
        </w:rPr>
        <w:t>я</w:t>
      </w:r>
      <w:r w:rsidR="006B4564" w:rsidRPr="000434F0">
        <w:rPr>
          <w:sz w:val="26"/>
          <w:szCs w:val="26"/>
        </w:rPr>
        <w:t xml:space="preserve"> самостоятельной работы учащихся в каникулярный период, период карантина;</w:t>
      </w:r>
    </w:p>
    <w:p w:rsidR="004C52B5" w:rsidRPr="000434F0" w:rsidRDefault="00BF214A" w:rsidP="008E238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52B5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5C725E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52B5" w:rsidRPr="00043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2025BB" w:rsidRPr="000434F0" w:rsidRDefault="00BF214A" w:rsidP="008E238F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- </w:t>
      </w:r>
      <w:r w:rsidR="002025BB" w:rsidRPr="000434F0">
        <w:rPr>
          <w:sz w:val="26"/>
          <w:szCs w:val="26"/>
        </w:rPr>
        <w:t>организаци</w:t>
      </w:r>
      <w:r w:rsidR="005C725E" w:rsidRPr="000434F0">
        <w:rPr>
          <w:sz w:val="26"/>
          <w:szCs w:val="26"/>
        </w:rPr>
        <w:t>я</w:t>
      </w:r>
      <w:r w:rsidR="002025BB" w:rsidRPr="000434F0">
        <w:rPr>
          <w:sz w:val="26"/>
          <w:szCs w:val="26"/>
        </w:rPr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2025BB" w:rsidRPr="000434F0" w:rsidRDefault="00BF214A" w:rsidP="008E238F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434F0">
        <w:rPr>
          <w:sz w:val="26"/>
          <w:szCs w:val="26"/>
        </w:rPr>
        <w:t xml:space="preserve">- </w:t>
      </w:r>
      <w:r w:rsidR="002025BB" w:rsidRPr="000434F0">
        <w:rPr>
          <w:sz w:val="26"/>
          <w:szCs w:val="26"/>
        </w:rPr>
        <w:t>реализаци</w:t>
      </w:r>
      <w:r w:rsidR="005C725E" w:rsidRPr="000434F0">
        <w:rPr>
          <w:sz w:val="26"/>
          <w:szCs w:val="26"/>
        </w:rPr>
        <w:t>я</w:t>
      </w:r>
      <w:r w:rsidR="002025BB" w:rsidRPr="000434F0">
        <w:rPr>
          <w:sz w:val="26"/>
          <w:szCs w:val="26"/>
        </w:rPr>
        <w:t xml:space="preserve"> индивидуальных учебных планов</w:t>
      </w:r>
      <w:r w:rsidR="004C52B5" w:rsidRPr="000434F0">
        <w:rPr>
          <w:sz w:val="26"/>
          <w:szCs w:val="26"/>
        </w:rPr>
        <w:t xml:space="preserve"> с использованием дистанционного обучения</w:t>
      </w:r>
      <w:r w:rsidR="002025BB" w:rsidRPr="000434F0">
        <w:rPr>
          <w:sz w:val="26"/>
          <w:szCs w:val="26"/>
        </w:rPr>
        <w:t>.</w:t>
      </w:r>
    </w:p>
    <w:p w:rsidR="00C12EB0" w:rsidRPr="000434F0" w:rsidRDefault="00C12EB0" w:rsidP="008E23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При дистанционном обучении эффективность разработанных учебных материалов </w:t>
      </w:r>
      <w:r w:rsidR="005C725E" w:rsidRPr="000434F0">
        <w:rPr>
          <w:rFonts w:ascii="Times New Roman" w:hAnsi="Times New Roman" w:cs="Times New Roman"/>
          <w:sz w:val="26"/>
          <w:szCs w:val="26"/>
        </w:rPr>
        <w:t>является</w:t>
      </w:r>
      <w:r w:rsidRPr="000434F0">
        <w:rPr>
          <w:rFonts w:ascii="Times New Roman" w:hAnsi="Times New Roman" w:cs="Times New Roman"/>
          <w:sz w:val="26"/>
          <w:szCs w:val="26"/>
        </w:rPr>
        <w:t xml:space="preserve"> решающим фактором успешности реализации образовательной программы в дистанционной форме. </w:t>
      </w:r>
    </w:p>
    <w:p w:rsidR="00C12EB0" w:rsidRPr="000434F0" w:rsidRDefault="00C12EB0" w:rsidP="008E23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Учебные материалы: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разрабатываются с учетом поурочной подачи;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разрабатываются с учетом применения интерактивных технологий;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обладают качествами, которые стимулируют самостоятельную деятельность учащихся;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позволяют осуществить оперативный контроль и оценивание выполнения заданий;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включают наглядные материалы, иллюстрации, схемы, таблицы;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C12EB0" w:rsidRPr="000434F0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4F0">
        <w:rPr>
          <w:rFonts w:ascii="Times New Roman" w:hAnsi="Times New Roman" w:cs="Times New Roman"/>
          <w:sz w:val="26"/>
          <w:szCs w:val="26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C12EB0" w:rsidRPr="00610EF6" w:rsidRDefault="00C12EB0" w:rsidP="008E238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F0">
        <w:rPr>
          <w:rFonts w:ascii="Times New Roman" w:hAnsi="Times New Roman" w:cs="Times New Roman"/>
          <w:sz w:val="26"/>
          <w:szCs w:val="26"/>
        </w:rPr>
        <w:lastRenderedPageBreak/>
        <w:t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</w:t>
      </w:r>
      <w:r w:rsidRPr="00610E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54A" w:rsidRPr="00610EF6" w:rsidRDefault="00E7254A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1B2284" w:rsidRDefault="00C12EB0" w:rsidP="008E238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284">
        <w:rPr>
          <w:rFonts w:ascii="Times New Roman" w:hAnsi="Times New Roman" w:cs="Times New Roman"/>
          <w:b/>
          <w:bCs/>
          <w:sz w:val="26"/>
          <w:szCs w:val="26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C12EB0" w:rsidRPr="001B2284" w:rsidRDefault="00C12EB0" w:rsidP="001B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1B2284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1B22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2EB0" w:rsidRPr="001B2284" w:rsidRDefault="00C12EB0" w:rsidP="001B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C12EB0" w:rsidRPr="001B2284" w:rsidRDefault="00C12EB0" w:rsidP="001B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разработка уроков (поурочное планирование, создание подробного поурочного плана);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 xml:space="preserve">рассылка необходимых учебных материалов; 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организация самостоятельной работы учащихся;</w:t>
      </w:r>
    </w:p>
    <w:p w:rsidR="00C12EB0" w:rsidRPr="001B2284" w:rsidRDefault="00C12EB0" w:rsidP="001B22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C12EB0" w:rsidRPr="00610EF6" w:rsidRDefault="00C12EB0" w:rsidP="001B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84">
        <w:rPr>
          <w:rFonts w:ascii="Times New Roman" w:hAnsi="Times New Roman" w:cs="Times New Roman"/>
          <w:sz w:val="26"/>
          <w:szCs w:val="26"/>
        </w:rPr>
        <w:t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</w:t>
      </w:r>
      <w:r w:rsidRPr="0061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1B2284" w:rsidRDefault="00C12EB0" w:rsidP="001B228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284">
        <w:rPr>
          <w:rFonts w:ascii="Times New Roman" w:hAnsi="Times New Roman" w:cs="Times New Roman"/>
          <w:b/>
          <w:bCs/>
          <w:sz w:val="26"/>
          <w:szCs w:val="26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1B2284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:rsidR="00C12EB0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lastRenderedPageBreak/>
        <w:t>Расписание занятий в Детской школе искусств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1B2284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Pr="001B2284">
        <w:rPr>
          <w:rFonts w:ascii="Times New Roman" w:hAnsi="Times New Roman" w:cs="Times New Roman"/>
          <w:sz w:val="26"/>
          <w:szCs w:val="26"/>
        </w:rPr>
        <w:t>.</w:t>
      </w:r>
    </w:p>
    <w:p w:rsidR="001B2284" w:rsidRPr="001B2284" w:rsidRDefault="001B2284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12EB0" w:rsidRPr="00610EF6" w:rsidRDefault="00C12EB0" w:rsidP="009E6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EB0" w:rsidRPr="00610EF6" w:rsidRDefault="00C12EB0" w:rsidP="009E6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  </w:t>
      </w: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Урок-вебинар: анализ представленных проектов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B0" w:rsidRPr="00610EF6" w:rsidRDefault="00C12EB0" w:rsidP="009E66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1B2284" w:rsidRDefault="00C12EB0" w:rsidP="001B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84">
        <w:rPr>
          <w:rFonts w:ascii="Times New Roman" w:hAnsi="Times New Roman" w:cs="Times New Roman"/>
          <w:sz w:val="26"/>
          <w:szCs w:val="26"/>
        </w:rPr>
        <w:t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</w:t>
      </w:r>
    </w:p>
    <w:sectPr w:rsidR="00C12EB0" w:rsidRPr="001B2284" w:rsidSect="00657A45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F0" w:rsidRDefault="00B57DF0" w:rsidP="00C249FE">
      <w:pPr>
        <w:spacing w:after="0" w:line="240" w:lineRule="auto"/>
      </w:pPr>
      <w:r>
        <w:separator/>
      </w:r>
    </w:p>
  </w:endnote>
  <w:endnote w:type="continuationSeparator" w:id="0">
    <w:p w:rsidR="00B57DF0" w:rsidRDefault="00B57DF0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F0" w:rsidRDefault="00B57DF0" w:rsidP="00C249FE">
      <w:pPr>
        <w:spacing w:after="0" w:line="240" w:lineRule="auto"/>
      </w:pPr>
      <w:r>
        <w:separator/>
      </w:r>
    </w:p>
  </w:footnote>
  <w:footnote w:type="continuationSeparator" w:id="0">
    <w:p w:rsidR="00B57DF0" w:rsidRDefault="00B57DF0" w:rsidP="00C249FE">
      <w:pPr>
        <w:spacing w:after="0" w:line="240" w:lineRule="auto"/>
      </w:pPr>
      <w:r>
        <w:continuationSeparator/>
      </w:r>
    </w:p>
  </w:footnote>
  <w:footnote w:id="1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>
        <w:t>етской школой искусств самостоятельно.</w:t>
      </w:r>
    </w:p>
    <w:p w:rsidR="00C249FE" w:rsidRDefault="00C249FE">
      <w:pPr>
        <w:pStyle w:val="a4"/>
      </w:pPr>
    </w:p>
  </w:footnote>
  <w:footnote w:id="2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Минпросвещения</w:t>
      </w:r>
      <w:proofErr w:type="spellEnd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России от 19.03.2020  № ГД-39/04.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907057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5A11FD" w:rsidRPr="00604E51" w:rsidRDefault="003C1F11" w:rsidP="00604E51">
        <w:pPr>
          <w:pStyle w:val="a9"/>
          <w:jc w:val="center"/>
          <w:rPr>
            <w:color w:val="808080" w:themeColor="background1" w:themeShade="80"/>
          </w:rPr>
        </w:pPr>
        <w:r w:rsidRPr="004917B4">
          <w:rPr>
            <w:color w:val="808080" w:themeColor="background1" w:themeShade="80"/>
          </w:rPr>
          <w:fldChar w:fldCharType="begin"/>
        </w:r>
        <w:r w:rsidR="005A11FD" w:rsidRPr="004917B4">
          <w:rPr>
            <w:color w:val="808080" w:themeColor="background1" w:themeShade="80"/>
          </w:rPr>
          <w:instrText>PAGE   \* MERGEFORMAT</w:instrText>
        </w:r>
        <w:r w:rsidRPr="004917B4">
          <w:rPr>
            <w:color w:val="808080" w:themeColor="background1" w:themeShade="80"/>
          </w:rPr>
          <w:fldChar w:fldCharType="separate"/>
        </w:r>
        <w:r w:rsidR="009E6649" w:rsidRPr="004917B4">
          <w:rPr>
            <w:noProof/>
            <w:color w:val="808080" w:themeColor="background1" w:themeShade="80"/>
          </w:rPr>
          <w:t>1</w:t>
        </w:r>
        <w:r w:rsidRPr="004917B4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411D"/>
    <w:multiLevelType w:val="hybridMultilevel"/>
    <w:tmpl w:val="B2586A18"/>
    <w:lvl w:ilvl="0" w:tplc="4B72B394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454"/>
    <w:multiLevelType w:val="hybridMultilevel"/>
    <w:tmpl w:val="2CFAEB66"/>
    <w:lvl w:ilvl="0" w:tplc="582A9E9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F24311"/>
    <w:multiLevelType w:val="hybridMultilevel"/>
    <w:tmpl w:val="8C76FEFA"/>
    <w:lvl w:ilvl="0" w:tplc="CC94C1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03E6"/>
    <w:multiLevelType w:val="hybridMultilevel"/>
    <w:tmpl w:val="D2B4BEAC"/>
    <w:lvl w:ilvl="0" w:tplc="7AE65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62D1"/>
    <w:multiLevelType w:val="hybridMultilevel"/>
    <w:tmpl w:val="16AABE98"/>
    <w:lvl w:ilvl="0" w:tplc="682A6F5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6E6F"/>
    <w:multiLevelType w:val="hybridMultilevel"/>
    <w:tmpl w:val="DE004FFA"/>
    <w:lvl w:ilvl="0" w:tplc="2932AE5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6E690A"/>
    <w:multiLevelType w:val="hybridMultilevel"/>
    <w:tmpl w:val="8E8AB564"/>
    <w:lvl w:ilvl="0" w:tplc="9AA071E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79"/>
    <w:rsid w:val="000434F0"/>
    <w:rsid w:val="00086533"/>
    <w:rsid w:val="000E6879"/>
    <w:rsid w:val="000F2A76"/>
    <w:rsid w:val="00152FD7"/>
    <w:rsid w:val="00163EA5"/>
    <w:rsid w:val="00180CDF"/>
    <w:rsid w:val="00185380"/>
    <w:rsid w:val="001B2284"/>
    <w:rsid w:val="001B70C7"/>
    <w:rsid w:val="002025BB"/>
    <w:rsid w:val="002419B7"/>
    <w:rsid w:val="00274C14"/>
    <w:rsid w:val="003364BE"/>
    <w:rsid w:val="0035229D"/>
    <w:rsid w:val="00385BD4"/>
    <w:rsid w:val="003C1F11"/>
    <w:rsid w:val="00404997"/>
    <w:rsid w:val="0042529C"/>
    <w:rsid w:val="00486382"/>
    <w:rsid w:val="004917B4"/>
    <w:rsid w:val="004A40C8"/>
    <w:rsid w:val="004C52B5"/>
    <w:rsid w:val="004D68EB"/>
    <w:rsid w:val="005200BD"/>
    <w:rsid w:val="00531E64"/>
    <w:rsid w:val="005A11FD"/>
    <w:rsid w:val="005C725E"/>
    <w:rsid w:val="00604E51"/>
    <w:rsid w:val="00610EF6"/>
    <w:rsid w:val="00631D9E"/>
    <w:rsid w:val="00643021"/>
    <w:rsid w:val="00653241"/>
    <w:rsid w:val="00657A45"/>
    <w:rsid w:val="00671C7A"/>
    <w:rsid w:val="006B40FC"/>
    <w:rsid w:val="006B4564"/>
    <w:rsid w:val="006D16B1"/>
    <w:rsid w:val="00724E00"/>
    <w:rsid w:val="00746DE6"/>
    <w:rsid w:val="007B45C8"/>
    <w:rsid w:val="007C3B0F"/>
    <w:rsid w:val="007C61FD"/>
    <w:rsid w:val="00802A33"/>
    <w:rsid w:val="00874756"/>
    <w:rsid w:val="008E238F"/>
    <w:rsid w:val="009244EA"/>
    <w:rsid w:val="00994854"/>
    <w:rsid w:val="0099707C"/>
    <w:rsid w:val="009A51A9"/>
    <w:rsid w:val="009C3F74"/>
    <w:rsid w:val="009E6649"/>
    <w:rsid w:val="00A46C1C"/>
    <w:rsid w:val="00A66C5B"/>
    <w:rsid w:val="00AD2EFE"/>
    <w:rsid w:val="00AF50C9"/>
    <w:rsid w:val="00B05652"/>
    <w:rsid w:val="00B56DCB"/>
    <w:rsid w:val="00B57DF0"/>
    <w:rsid w:val="00B963D1"/>
    <w:rsid w:val="00BC6548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E7254A"/>
    <w:rsid w:val="00E9393E"/>
    <w:rsid w:val="00EB1556"/>
    <w:rsid w:val="00F05E24"/>
    <w:rsid w:val="00F6386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AC00"/>
  <w15:docId w15:val="{5E3C73A9-12DB-4039-B0A3-F7ECFDA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59"/>
    <w:rsid w:val="00C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9682-4DE0-4898-B890-4DFBF8B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User</cp:lastModifiedBy>
  <cp:revision>5</cp:revision>
  <dcterms:created xsi:type="dcterms:W3CDTF">2024-04-11T04:28:00Z</dcterms:created>
  <dcterms:modified xsi:type="dcterms:W3CDTF">2024-04-18T07:53:00Z</dcterms:modified>
</cp:coreProperties>
</file>