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26" w:rsidRDefault="005F6B26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«Слушание музыки и музыкальная грамота» ПО.02.УП.01</w:t>
      </w:r>
    </w:p>
    <w:p w:rsidR="005F6B26" w:rsidRPr="00684620" w:rsidRDefault="005F6B26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5F6B26" w:rsidRPr="00E7130F" w:rsidRDefault="005F6B26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«Слушание музыки  и музыкальная грамота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хореографического  искусства «Хореографическое творчество».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хореографического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«Хореографическое творчество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«Слушание музыки и музыкальная грамота» (Москва, 2012г.)</w:t>
      </w:r>
    </w:p>
    <w:p w:rsidR="005F6B26" w:rsidRPr="00CB08C5" w:rsidRDefault="005F6B26" w:rsidP="000B2D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составляет 4 года (с 1 по 4 классы).</w:t>
      </w:r>
      <w:r w:rsidRPr="00FC3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F6B26" w:rsidRDefault="005F6B26" w:rsidP="000B2D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учебного пре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дмета «Слушание музыки и музыкальная грамота</w:t>
      </w:r>
      <w:r w:rsidRPr="00CB08C5">
        <w:rPr>
          <w:rFonts w:ascii="Times New Roman" w:hAnsi="Times New Roman" w:cs="Times New Roman"/>
          <w:b/>
          <w:bCs/>
          <w:sz w:val="24"/>
          <w:szCs w:val="24"/>
          <w:lang w:val="ru-RU"/>
        </w:rPr>
        <w:t>» является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E029A">
        <w:rPr>
          <w:rFonts w:ascii="Times New Roman" w:hAnsi="Times New Roman" w:cs="Times New Roman"/>
          <w:sz w:val="24"/>
          <w:szCs w:val="24"/>
          <w:lang w:val="ru-RU"/>
        </w:rPr>
        <w:t>воспитание культу</w:t>
      </w:r>
      <w:r>
        <w:rPr>
          <w:rFonts w:ascii="Times New Roman" w:hAnsi="Times New Roman" w:cs="Times New Roman"/>
          <w:sz w:val="24"/>
          <w:szCs w:val="24"/>
          <w:lang w:val="ru-RU"/>
        </w:rPr>
        <w:t>ры слушания и восприятия музыки</w:t>
      </w:r>
      <w:r w:rsidRPr="00AE029A">
        <w:rPr>
          <w:rFonts w:ascii="Times New Roman" w:hAnsi="Times New Roman" w:cs="Times New Roman"/>
          <w:sz w:val="24"/>
          <w:szCs w:val="24"/>
          <w:lang w:val="ru-RU"/>
        </w:rPr>
        <w:t xml:space="preserve">, а также развитие музыкально-творческих способностей, приобретение знаний, умений и навыков в области музыкального искусства. </w:t>
      </w:r>
    </w:p>
    <w:p w:rsidR="005F6B26" w:rsidRDefault="005F6B26" w:rsidP="000B2DB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Задачами предмета «Слушание музыки и музыкальная грамота» являются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E0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6B26" w:rsidRDefault="005F6B26" w:rsidP="000B2DBD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основам музыкальной грамоты; </w:t>
      </w:r>
    </w:p>
    <w:p w:rsidR="005F6B26" w:rsidRDefault="005F6B26" w:rsidP="000B2DBD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формирование умения пользоваться музыкальной терминологией, актуальной для хореографиче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ского искусства; </w:t>
      </w:r>
    </w:p>
    <w:p w:rsidR="005F6B26" w:rsidRDefault="005F6B26" w:rsidP="000B2DBD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формирование худо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жественно-образного мышления; </w:t>
      </w:r>
    </w:p>
    <w:p w:rsidR="005F6B26" w:rsidRDefault="005F6B26" w:rsidP="000B2DBD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развитие у учащихся способности воспринимать произве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дения музыкального искусства; </w:t>
      </w:r>
    </w:p>
    <w:p w:rsidR="005F6B26" w:rsidRDefault="005F6B26" w:rsidP="000B2DBD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формировать целостное представление о национальной художественной танцев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альной и музыкальной культуре; </w:t>
      </w:r>
    </w:p>
    <w:p w:rsidR="005F6B26" w:rsidRDefault="005F6B26" w:rsidP="000B2DBD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формирование умения эмоционально-образно воспринимать и характеризов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ать музыкальные произведения; </w:t>
      </w:r>
    </w:p>
    <w:p w:rsidR="005F6B26" w:rsidRPr="00AE029A" w:rsidRDefault="005F6B26" w:rsidP="000B2DBD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эстетическое воспитание учащихся средствами музыкально- хореографического искусства.</w:t>
      </w:r>
    </w:p>
    <w:p w:rsidR="005F6B26" w:rsidRDefault="005F6B26" w:rsidP="000B2DBD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обучающегося</w:t>
      </w:r>
      <w:r w:rsidRPr="00FC3C63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5F6B26" w:rsidRDefault="005F6B26" w:rsidP="000B2DBD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 xml:space="preserve">знание специфики музыки как вида искусства; </w:t>
      </w:r>
    </w:p>
    <w:p w:rsidR="005F6B26" w:rsidRDefault="005F6B26" w:rsidP="000B2DBD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 xml:space="preserve">знание музыкальной терминологии, актуальной для хореографического искусства; знание основ музыкальной грамоты (размер, динамика, темп, строение музыкального произведения); </w:t>
      </w:r>
    </w:p>
    <w:p w:rsidR="005F6B26" w:rsidRDefault="005F6B26" w:rsidP="000B2DBD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 xml:space="preserve">умение эмоционально-образно воспринимать и характеризовать музыкальные произведения; </w:t>
      </w:r>
    </w:p>
    <w:p w:rsidR="005F6B26" w:rsidRDefault="005F6B26" w:rsidP="000B2DBD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 xml:space="preserve">умение пользоваться музыкальной терминологией, актуальной для хореографического искусства; </w:t>
      </w:r>
    </w:p>
    <w:p w:rsidR="005F6B26" w:rsidRDefault="005F6B26" w:rsidP="000B2DBD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различать звучания отдельных музыкальных инструментов; </w:t>
      </w:r>
    </w:p>
    <w:p w:rsidR="005F6B26" w:rsidRPr="00AE029A" w:rsidRDefault="005F6B26" w:rsidP="000B2DBD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умение запоминать и воспроизводить (интонировать, просчитывать) метр, ритм и мелодику несложных музыкальных произведений.</w:t>
      </w:r>
    </w:p>
    <w:p w:rsidR="005F6B26" w:rsidRPr="000359F0" w:rsidRDefault="005F6B26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5F6B26" w:rsidRPr="000359F0" w:rsidRDefault="005F6B26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5F6B26" w:rsidRPr="0073630B" w:rsidRDefault="005F6B2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5F6B26" w:rsidRPr="0073630B" w:rsidRDefault="005F6B2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5F6B26" w:rsidRPr="0073630B" w:rsidRDefault="005F6B2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5F6B26" w:rsidRPr="0073630B" w:rsidRDefault="005F6B2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5F6B26" w:rsidRPr="000359F0" w:rsidRDefault="005F6B2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5F6B26" w:rsidRPr="0073630B" w:rsidRDefault="005F6B2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5F6B26" w:rsidRPr="000359F0" w:rsidRDefault="005F6B2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5F6B26" w:rsidRPr="00E7130F" w:rsidRDefault="005F6B26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5F6B26" w:rsidRPr="000359F0" w:rsidRDefault="005F6B26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5F6B26" w:rsidRPr="0073630B" w:rsidRDefault="005F6B26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5F6B26" w:rsidRPr="0073630B" w:rsidRDefault="005F6B26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5F6B26" w:rsidRPr="0073630B" w:rsidRDefault="005F6B26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5F6B26" w:rsidRPr="0073630B" w:rsidRDefault="005F6B26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5F6B26" w:rsidRPr="0073630B" w:rsidRDefault="005F6B26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5F6B26" w:rsidRDefault="005F6B26" w:rsidP="001B3273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5F6B26" w:rsidRDefault="005F6B26" w:rsidP="001B3273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6B26" w:rsidRDefault="005F6B26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F6B26" w:rsidRPr="0073630B" w:rsidRDefault="005F6B26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Воеводина С.Н.</w:t>
      </w:r>
    </w:p>
    <w:p w:rsidR="005F6B26" w:rsidRPr="0073630B" w:rsidRDefault="005F6B26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Вилинская Т.В.</w:t>
      </w:r>
    </w:p>
    <w:p w:rsidR="005F6B26" w:rsidRPr="0073630B" w:rsidRDefault="005F6B26" w:rsidP="0073630B">
      <w:pPr>
        <w:rPr>
          <w:rFonts w:cs="Times New Roman"/>
          <w:sz w:val="28"/>
          <w:szCs w:val="28"/>
          <w:lang w:val="ru-RU"/>
        </w:rPr>
      </w:pPr>
    </w:p>
    <w:p w:rsidR="005F6B26" w:rsidRPr="0073630B" w:rsidRDefault="005F6B26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F6B26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7"/>
  </w:num>
  <w:num w:numId="10">
    <w:abstractNumId w:val="13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493</Words>
  <Characters>2814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16</cp:revision>
  <dcterms:created xsi:type="dcterms:W3CDTF">2019-04-24T04:43:00Z</dcterms:created>
  <dcterms:modified xsi:type="dcterms:W3CDTF">2019-05-02T10:34:00Z</dcterms:modified>
</cp:coreProperties>
</file>