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EE" w:rsidRDefault="00DB75E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«Ритмика» ПО.02.УП.04</w:t>
      </w:r>
    </w:p>
    <w:p w:rsidR="00DB75EE" w:rsidRPr="00684620" w:rsidRDefault="00DB75E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B75EE" w:rsidRPr="00E7130F" w:rsidRDefault="00DB75EE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«Ритмика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«Ритмика» (Москва, 2012г.)</w:t>
      </w:r>
    </w:p>
    <w:p w:rsidR="00DB75EE" w:rsidRPr="00906741" w:rsidRDefault="00DB75EE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для детей, поступивших в образовательное учреждение в возрасте с шести лет шести месяцев до девяти лет  составляет 1 год (1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класс). </w:t>
      </w:r>
    </w:p>
    <w:p w:rsidR="00DB75EE" w:rsidRDefault="00DB75EE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Цель </w:t>
      </w: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программы: </w:t>
      </w:r>
    </w:p>
    <w:p w:rsidR="00DB75EE" w:rsidRPr="00E07759" w:rsidRDefault="00DB75EE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07759">
        <w:rPr>
          <w:rFonts w:ascii="Times New Roman" w:hAnsi="Times New Roman" w:cs="Times New Roman"/>
          <w:sz w:val="24"/>
          <w:szCs w:val="24"/>
          <w:lang w:val="ru-RU"/>
        </w:rPr>
        <w:t>развитие музыкально-ритмических и двигательно-танцевальных способностей учащихся через овладение основами музыкально-ритмической культуры</w:t>
      </w:r>
    </w:p>
    <w:p w:rsidR="00DB75EE" w:rsidRPr="009B7C15" w:rsidRDefault="00DB75EE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DB75EE" w:rsidRPr="009B7C15" w:rsidRDefault="00DB75E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DB75EE" w:rsidRPr="0073630B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DB75EE" w:rsidRPr="0073630B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DB75EE" w:rsidRPr="0073630B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DB75EE" w:rsidRPr="0073630B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DB75EE" w:rsidRPr="009B7C15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DB75EE" w:rsidRPr="0073630B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B75EE" w:rsidRPr="009B7C15" w:rsidRDefault="00DB75E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DB75EE" w:rsidRPr="00E7130F" w:rsidRDefault="00DB75E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DB75EE" w:rsidRPr="009B7C15" w:rsidRDefault="00DB75E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DB75EE" w:rsidRPr="0073630B" w:rsidRDefault="00DB75E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B75EE" w:rsidRPr="0073630B" w:rsidRDefault="00DB75E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DB75EE" w:rsidRPr="0073630B" w:rsidRDefault="00DB75E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DB75EE" w:rsidRPr="0073630B" w:rsidRDefault="00DB75EE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75EE" w:rsidRDefault="00DB75EE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DB75EE" w:rsidRPr="00DB1A4F" w:rsidRDefault="00DB75EE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DB75EE" w:rsidRDefault="00DB75E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DB75EE" w:rsidRDefault="00DB75E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75EE" w:rsidRPr="0073630B" w:rsidRDefault="00DB75E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Пискунова А.Г.</w:t>
      </w:r>
    </w:p>
    <w:p w:rsidR="00DB75EE" w:rsidRPr="0073630B" w:rsidRDefault="00DB75E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Хасанова Р.А.</w:t>
      </w:r>
    </w:p>
    <w:p w:rsidR="00DB75EE" w:rsidRPr="0073630B" w:rsidRDefault="00DB75EE" w:rsidP="0073630B">
      <w:pPr>
        <w:rPr>
          <w:rFonts w:cs="Times New Roman"/>
          <w:sz w:val="28"/>
          <w:szCs w:val="28"/>
          <w:lang w:val="ru-RU"/>
        </w:rPr>
      </w:pPr>
    </w:p>
    <w:p w:rsidR="00DB75EE" w:rsidRPr="0073630B" w:rsidRDefault="00DB75E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75EE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713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6C5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176A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60D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6781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240F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801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0A7D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5EE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759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D2B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762A4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277</Words>
  <Characters>1579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15</cp:revision>
  <dcterms:created xsi:type="dcterms:W3CDTF">2019-04-24T04:43:00Z</dcterms:created>
  <dcterms:modified xsi:type="dcterms:W3CDTF">2019-05-01T04:35:00Z</dcterms:modified>
</cp:coreProperties>
</file>