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0F" w:rsidRDefault="00467C0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«Коллективное музицирование: хор» </w:t>
      </w:r>
    </w:p>
    <w:p w:rsidR="00467C0F" w:rsidRDefault="00467C0F" w:rsidP="009E128F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467C0F" w:rsidRDefault="00467C0F" w:rsidP="00256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«Коллективное музицирование: хор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общеразвивающей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искусс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тва «Музыкальное искусство: инструментальное исполнительство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  <w:r w:rsidRPr="00A003D7">
        <w:rPr>
          <w:sz w:val="24"/>
          <w:szCs w:val="24"/>
          <w:lang w:val="ru-RU"/>
        </w:rPr>
        <w:t xml:space="preserve"> </w:t>
      </w:r>
      <w:r w:rsidRPr="00A003D7">
        <w:rPr>
          <w:rFonts w:ascii="Times New Roman" w:hAnsi="Times New Roman" w:cs="Times New Roman"/>
          <w:sz w:val="24"/>
          <w:szCs w:val="24"/>
          <w:lang w:val="ru-RU"/>
        </w:rPr>
        <w:t>По данному варианту программы обучаются учащиеся, поступившие в школу искусств до 2013 года.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7C0F" w:rsidRPr="00256E41" w:rsidRDefault="00467C0F" w:rsidP="00256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 xml:space="preserve">Хоровой класс на инструментальных отделениях ДШИ, благодаря своей специфике, является наиболее активной и доступной формой музыкального обучения. Ведь в процессе </w:t>
      </w:r>
      <w:r w:rsidRPr="00256E4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совместного, хорового исполнения у учащихся развиваются не только музыкальные способности, 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 xml:space="preserve">такие как слух, память, чувство ритма, но также развивается художественный вкус детей, </w:t>
      </w:r>
      <w:r w:rsidRPr="00256E4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расширяется их музыкальный кругозор. </w:t>
      </w:r>
    </w:p>
    <w:p w:rsidR="00467C0F" w:rsidRPr="00256E41" w:rsidRDefault="00467C0F" w:rsidP="00256E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E4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Обучение хоровому пению включает формирование, овладение и развитие важнейших 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>вокально-хоровых навыков. В содержание вокальных навыков входят: певчая установка (правильное положение корпуса, головы, голосового аппарата), дыхание, звукообразование и звуковедение, дикция и артикуляция.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>Хоровые навыки включают в себя строй, ансамбль и понимание дирижерского жеста.</w:t>
      </w:r>
    </w:p>
    <w:p w:rsidR="00467C0F" w:rsidRPr="00256E41" w:rsidRDefault="00467C0F" w:rsidP="00256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C0F" w:rsidRPr="00256E41" w:rsidRDefault="00467C0F" w:rsidP="00256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E41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Иванова Л.М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467C0F" w:rsidRPr="00256E41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7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27"/>
  </w:num>
  <w:num w:numId="10">
    <w:abstractNumId w:val="18"/>
  </w:num>
  <w:num w:numId="11">
    <w:abstractNumId w:val="10"/>
  </w:num>
  <w:num w:numId="12">
    <w:abstractNumId w:val="8"/>
  </w:num>
  <w:num w:numId="13">
    <w:abstractNumId w:val="19"/>
  </w:num>
  <w:num w:numId="14">
    <w:abstractNumId w:val="1"/>
  </w:num>
  <w:num w:numId="15">
    <w:abstractNumId w:val="3"/>
  </w:num>
  <w:num w:numId="16">
    <w:abstractNumId w:val="21"/>
  </w:num>
  <w:num w:numId="17">
    <w:abstractNumId w:val="13"/>
  </w:num>
  <w:num w:numId="18">
    <w:abstractNumId w:val="17"/>
  </w:num>
  <w:num w:numId="19">
    <w:abstractNumId w:val="11"/>
  </w:num>
  <w:num w:numId="20">
    <w:abstractNumId w:val="26"/>
  </w:num>
  <w:num w:numId="21">
    <w:abstractNumId w:val="2"/>
  </w:num>
  <w:num w:numId="22">
    <w:abstractNumId w:val="22"/>
  </w:num>
  <w:num w:numId="23">
    <w:abstractNumId w:val="25"/>
  </w:num>
  <w:num w:numId="24">
    <w:abstractNumId w:val="29"/>
  </w:num>
  <w:num w:numId="25">
    <w:abstractNumId w:val="14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12"/>
  </w:num>
  <w:num w:numId="31">
    <w:abstractNumId w:val="23"/>
  </w:num>
  <w:num w:numId="32">
    <w:abstractNumId w:val="2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569B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82A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67C0F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A7E4B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228</Words>
  <Characters>1306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24</cp:revision>
  <dcterms:created xsi:type="dcterms:W3CDTF">2019-04-24T04:43:00Z</dcterms:created>
  <dcterms:modified xsi:type="dcterms:W3CDTF">2019-05-05T04:27:00Z</dcterms:modified>
</cp:coreProperties>
</file>