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F" w:rsidRDefault="00CC13D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«Классический танец» </w:t>
      </w:r>
    </w:p>
    <w:p w:rsidR="00CC13DF" w:rsidRDefault="00CC13DF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CC13DF" w:rsidRPr="00B1162C" w:rsidRDefault="00CC13DF" w:rsidP="00B116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Рабочая программа «Классический танец» входит в структуру дополнительной общеразвивающей программы в области хореографического искусств «Хореографическое искусство». Программа </w:t>
      </w:r>
      <w:r w:rsidRPr="00B1162C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B1162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CC13DF" w:rsidRPr="00B1162C" w:rsidRDefault="00CC13DF" w:rsidP="00B1162C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b/>
          <w:bCs/>
          <w:spacing w:val="-7"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программы</w:t>
      </w:r>
      <w:r w:rsidRPr="00B1162C">
        <w:rPr>
          <w:rFonts w:ascii="Times New Roman" w:hAnsi="Times New Roman" w:cs="Times New Roman"/>
          <w:b/>
          <w:bCs/>
          <w:spacing w:val="-7"/>
          <w:sz w:val="24"/>
          <w:szCs w:val="24"/>
        </w:rPr>
        <w:t>: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Развитие личности учащегося;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2"/>
          <w:sz w:val="24"/>
          <w:szCs w:val="24"/>
        </w:rPr>
        <w:t>Социальная адаптация;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Формирование духовно-нравственных ценностей;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2"/>
          <w:sz w:val="24"/>
          <w:szCs w:val="24"/>
        </w:rPr>
        <w:t>Расширение кругозора;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2"/>
          <w:sz w:val="24"/>
          <w:szCs w:val="24"/>
        </w:rPr>
        <w:t>Укрепление здоровья;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706" w:right="461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Подготовка двигательного аппарата учащихся к исполнению танцевального материала различного характера, различных жанров; различной степени технической трудности;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Воспитания трудолюбия;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Воспитание исполнительской культуры.</w:t>
      </w:r>
    </w:p>
    <w:p w:rsidR="00CC13DF" w:rsidRPr="00B1162C" w:rsidRDefault="00CC13DF" w:rsidP="00B1162C">
      <w:pPr>
        <w:shd w:val="clear" w:color="auto" w:fill="FFFFFF"/>
        <w:spacing w:before="259"/>
        <w:ind w:left="727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b/>
          <w:bCs/>
          <w:spacing w:val="-6"/>
          <w:sz w:val="24"/>
          <w:szCs w:val="24"/>
        </w:rPr>
        <w:t>Задачи: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общей культуры, художественно-эстетического вкуса;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Активизация мышления, развитие творческого начала;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Активизация интереса к классическому танцу;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 навыками музыкально - пластического интонирования;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Совершенствование двигательного аппарата;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/>
        <w:ind w:left="706" w:hanging="346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Развитие пластичности, координации, хореографической памяти, внимания, формирование </w:t>
      </w:r>
      <w:r w:rsidRPr="00B1162C">
        <w:rPr>
          <w:rFonts w:ascii="Times New Roman" w:hAnsi="Times New Roman" w:cs="Times New Roman"/>
          <w:sz w:val="24"/>
          <w:szCs w:val="24"/>
          <w:lang w:val="ru-RU"/>
        </w:rPr>
        <w:t>технических навыков, навыков коллективного общения;</w:t>
      </w:r>
    </w:p>
    <w:p w:rsidR="00CC13DF" w:rsidRPr="00B1162C" w:rsidRDefault="00CC13DF" w:rsidP="00B1162C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162C">
        <w:rPr>
          <w:rFonts w:ascii="Times New Roman" w:hAnsi="Times New Roman" w:cs="Times New Roman"/>
          <w:spacing w:val="-1"/>
          <w:sz w:val="24"/>
          <w:szCs w:val="24"/>
        </w:rPr>
        <w:t>Раскрытие индивидуальности.</w:t>
      </w:r>
    </w:p>
    <w:p w:rsidR="00CC13DF" w:rsidRPr="00B1162C" w:rsidRDefault="00CC13DF" w:rsidP="00B1162C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B1162C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      Требование к уровню подготовки выпускника</w:t>
      </w:r>
      <w:r w:rsidRPr="00B1162C">
        <w:rPr>
          <w:rFonts w:ascii="Times New Roman" w:hAnsi="Times New Roman" w:cs="Times New Roman"/>
          <w:sz w:val="24"/>
          <w:szCs w:val="24"/>
          <w:lang w:val="ru-RU" w:eastAsia="ar-SA"/>
        </w:rPr>
        <w:t>:</w:t>
      </w:r>
    </w:p>
    <w:p w:rsidR="00CC13DF" w:rsidRPr="00B1162C" w:rsidRDefault="00CC13DF" w:rsidP="00B1162C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B1162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 окончанию курса  обучения выпускник должен иметь следующие навыки и умения: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координации движений: одновременные и разновременные;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</w:rPr>
        <w:t>движения – связки;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переходов рук из одного положения в другое;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</w:rPr>
        <w:t>элементы художественной окраски движений;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ощущением позы, ракурса, пространства;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</w:rPr>
        <w:t>владеть быстротой запоминания комбинаций;</w:t>
      </w:r>
    </w:p>
    <w:p w:rsidR="00CC13DF" w:rsidRPr="00B1162C" w:rsidRDefault="00CC13DF" w:rsidP="00B1162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развитой силой и выносливостью;</w:t>
      </w:r>
    </w:p>
    <w:p w:rsidR="00CC13DF" w:rsidRDefault="00CC13DF" w:rsidP="00B116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3DF" w:rsidRPr="00B1162C" w:rsidRDefault="00CC13DF" w:rsidP="00B116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62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«ДШИ г.Шарыпово»  Новосад М.Г. </w:t>
      </w:r>
    </w:p>
    <w:sectPr w:rsidR="00CC13DF" w:rsidRPr="00B1162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5"/>
  </w:num>
  <w:num w:numId="10">
    <w:abstractNumId w:val="23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3"/>
  </w:num>
  <w:num w:numId="21">
    <w:abstractNumId w:val="2"/>
  </w:num>
  <w:num w:numId="22">
    <w:abstractNumId w:val="28"/>
  </w:num>
  <w:num w:numId="23">
    <w:abstractNumId w:val="32"/>
  </w:num>
  <w:num w:numId="24">
    <w:abstractNumId w:val="37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8"/>
  </w:num>
  <w:num w:numId="30">
    <w:abstractNumId w:val="16"/>
  </w:num>
  <w:num w:numId="31">
    <w:abstractNumId w:val="29"/>
  </w:num>
  <w:num w:numId="32">
    <w:abstractNumId w:val="31"/>
  </w:num>
  <w:num w:numId="33">
    <w:abstractNumId w:val="36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9"/>
  </w:num>
  <w:num w:numId="39">
    <w:abstractNumId w:val="34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link w:val="2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link w:val="DefaultParagraphFont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293</Words>
  <Characters>1674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25</cp:revision>
  <dcterms:created xsi:type="dcterms:W3CDTF">2019-04-24T04:43:00Z</dcterms:created>
  <dcterms:modified xsi:type="dcterms:W3CDTF">2019-05-05T04:25:00Z</dcterms:modified>
</cp:coreProperties>
</file>