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9D" w:rsidRDefault="002F3B9D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«История изобразительного искусства» ПО.02.УП.02</w:t>
      </w:r>
    </w:p>
    <w:p w:rsidR="002F3B9D" w:rsidRPr="00684620" w:rsidRDefault="002F3B9D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F3B9D" w:rsidRPr="00737024" w:rsidRDefault="002F3B9D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«История изобразительного искусства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«История изобразительного искусства» (Москва, 2012г.)</w:t>
      </w:r>
    </w:p>
    <w:p w:rsidR="002F3B9D" w:rsidRPr="001F0E3C" w:rsidRDefault="002F3B9D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5 лет (с 4 по8 классы); с десяти до двенадцати лет составляет 4 года ( со 2 по 5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2F3B9D" w:rsidRPr="0057160B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Цель:</w:t>
      </w:r>
    </w:p>
    <w:p w:rsidR="002F3B9D" w:rsidRPr="00974E91" w:rsidRDefault="002F3B9D" w:rsidP="0060607A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2F3B9D" w:rsidRPr="005F0D4F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Задачами учебного предмета является формирование:</w:t>
      </w:r>
    </w:p>
    <w:p w:rsidR="002F3B9D" w:rsidRPr="005F0D4F" w:rsidRDefault="002F3B9D" w:rsidP="0060607A">
      <w:pPr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sz w:val="24"/>
          <w:szCs w:val="24"/>
          <w:lang w:val="ru-RU"/>
        </w:rPr>
        <w:t>знаний основных этапов развития изобразительного искусства;</w:t>
      </w:r>
    </w:p>
    <w:p w:rsidR="002F3B9D" w:rsidRPr="005F0D4F" w:rsidRDefault="002F3B9D" w:rsidP="0060607A">
      <w:pPr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sz w:val="24"/>
          <w:szCs w:val="24"/>
          <w:lang w:val="ru-RU"/>
        </w:rPr>
        <w:t xml:space="preserve">знаний основных понятий изобразительного искусства; </w:t>
      </w:r>
    </w:p>
    <w:p w:rsidR="002F3B9D" w:rsidRPr="005F0D4F" w:rsidRDefault="002F3B9D" w:rsidP="0060607A">
      <w:pPr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sz w:val="24"/>
          <w:szCs w:val="24"/>
          <w:lang w:val="ru-RU"/>
        </w:rPr>
        <w:t>знаний основных художественных школ в западно-европейском и русском изобразительном искусстве;</w:t>
      </w:r>
    </w:p>
    <w:p w:rsidR="002F3B9D" w:rsidRPr="005F0D4F" w:rsidRDefault="002F3B9D" w:rsidP="0060607A">
      <w:pPr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sz w:val="24"/>
          <w:szCs w:val="24"/>
          <w:lang w:val="ru-RU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2F3B9D" w:rsidRPr="005F0D4F" w:rsidRDefault="002F3B9D" w:rsidP="0060607A">
      <w:pPr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sz w:val="24"/>
          <w:szCs w:val="24"/>
          <w:lang w:val="ru-RU"/>
        </w:rPr>
        <w:t>умений в устной и письменной форме излагать свои мысли о творчестве художников;</w:t>
      </w:r>
    </w:p>
    <w:p w:rsidR="002F3B9D" w:rsidRPr="005F0D4F" w:rsidRDefault="002F3B9D" w:rsidP="0060607A">
      <w:pPr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sz w:val="24"/>
          <w:szCs w:val="24"/>
          <w:lang w:val="ru-RU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2F3B9D" w:rsidRPr="005F0D4F" w:rsidRDefault="002F3B9D" w:rsidP="0060607A">
      <w:pPr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sz w:val="24"/>
          <w:szCs w:val="24"/>
          <w:lang w:val="ru-RU"/>
        </w:rPr>
        <w:t>навыков анализа произведения изобразительного искусства.</w:t>
      </w:r>
    </w:p>
    <w:p w:rsidR="002F3B9D" w:rsidRPr="00974E91" w:rsidRDefault="002F3B9D" w:rsidP="0060607A">
      <w:pPr>
        <w:tabs>
          <w:tab w:val="left" w:pos="284"/>
        </w:tabs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3B9D" w:rsidRPr="000B5D33" w:rsidRDefault="002F3B9D" w:rsidP="0060607A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</w:t>
      </w:r>
      <w:r w:rsidRPr="00A250A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знание основных этапов развития изобразительного искусства;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знание основных понятий изобразительного искусства;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знание основных художественных школ в западно-европейском и русском изобразительном искусстве;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умение выделять основные черты художественного стиля;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умение выявлять средства выразительности, которыми пользуется художник;</w:t>
      </w:r>
    </w:p>
    <w:p w:rsidR="002F3B9D" w:rsidRPr="00974E91" w:rsidRDefault="002F3B9D" w:rsidP="0060607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художников;  </w:t>
      </w:r>
    </w:p>
    <w:p w:rsidR="002F3B9D" w:rsidRPr="00974E91" w:rsidRDefault="002F3B9D" w:rsidP="0060607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навыки анализа творческих направлений и творчества отдельного художника;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навыки анализа произведения изобразительного искусства.</w:t>
      </w:r>
    </w:p>
    <w:p w:rsidR="002F3B9D" w:rsidRPr="000359F0" w:rsidRDefault="002F3B9D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2F3B9D" w:rsidRPr="000359F0" w:rsidRDefault="002F3B9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2F3B9D" w:rsidRPr="0073630B" w:rsidRDefault="002F3B9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2F3B9D" w:rsidRPr="0073630B" w:rsidRDefault="002F3B9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2F3B9D" w:rsidRPr="0073630B" w:rsidRDefault="002F3B9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2F3B9D" w:rsidRPr="0073630B" w:rsidRDefault="002F3B9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2F3B9D" w:rsidRPr="000359F0" w:rsidRDefault="002F3B9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2F3B9D" w:rsidRPr="0073630B" w:rsidRDefault="002F3B9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2F3B9D" w:rsidRPr="000359F0" w:rsidRDefault="002F3B9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2F3B9D" w:rsidRPr="00E7130F" w:rsidRDefault="002F3B9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2F3B9D" w:rsidRPr="000359F0" w:rsidRDefault="002F3B9D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2F3B9D" w:rsidRPr="0073630B" w:rsidRDefault="002F3B9D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F3B9D" w:rsidRPr="0073630B" w:rsidRDefault="002F3B9D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2F3B9D" w:rsidRPr="0073630B" w:rsidRDefault="002F3B9D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2F3B9D" w:rsidRPr="0073630B" w:rsidRDefault="002F3B9D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2F3B9D" w:rsidRPr="0073630B" w:rsidRDefault="002F3B9D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2F3B9D" w:rsidRDefault="002F3B9D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2F3B9D" w:rsidRDefault="002F3B9D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3B9D" w:rsidRDefault="002F3B9D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3B9D" w:rsidRPr="0073630B" w:rsidRDefault="002F3B9D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Бражевская Е.Л.</w:t>
      </w:r>
    </w:p>
    <w:p w:rsidR="002F3B9D" w:rsidRPr="0073630B" w:rsidRDefault="002F3B9D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Малец Н.В.</w:t>
      </w:r>
    </w:p>
    <w:p w:rsidR="002F3B9D" w:rsidRPr="0073630B" w:rsidRDefault="002F3B9D" w:rsidP="0073630B">
      <w:pPr>
        <w:rPr>
          <w:rFonts w:cs="Times New Roman"/>
          <w:sz w:val="28"/>
          <w:szCs w:val="28"/>
          <w:lang w:val="ru-RU"/>
        </w:rPr>
      </w:pPr>
    </w:p>
    <w:p w:rsidR="002F3B9D" w:rsidRPr="0073630B" w:rsidRDefault="002F3B9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F3B9D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F6303C"/>
    <w:multiLevelType w:val="hybridMultilevel"/>
    <w:tmpl w:val="37F8B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4471C1"/>
    <w:multiLevelType w:val="hybridMultilevel"/>
    <w:tmpl w:val="AD58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6"/>
  </w:num>
  <w:num w:numId="10">
    <w:abstractNumId w:val="18"/>
  </w:num>
  <w:num w:numId="11">
    <w:abstractNumId w:val="11"/>
  </w:num>
  <w:num w:numId="12">
    <w:abstractNumId w:val="9"/>
  </w:num>
  <w:num w:numId="13">
    <w:abstractNumId w:val="19"/>
  </w:num>
  <w:num w:numId="14">
    <w:abstractNumId w:val="1"/>
  </w:num>
  <w:num w:numId="15">
    <w:abstractNumId w:val="2"/>
  </w:num>
  <w:num w:numId="16">
    <w:abstractNumId w:val="20"/>
  </w:num>
  <w:num w:numId="17">
    <w:abstractNumId w:val="13"/>
  </w:num>
  <w:num w:numId="18">
    <w:abstractNumId w:val="16"/>
  </w:num>
  <w:num w:numId="19">
    <w:abstractNumId w:val="28"/>
  </w:num>
  <w:num w:numId="20">
    <w:abstractNumId w:val="24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25"/>
  </w:num>
  <w:num w:numId="26">
    <w:abstractNumId w:val="22"/>
  </w:num>
  <w:num w:numId="27">
    <w:abstractNumId w:val="14"/>
  </w:num>
  <w:num w:numId="28">
    <w:abstractNumId w:val="21"/>
  </w:num>
  <w:num w:numId="29">
    <w:abstractNumId w:val="27"/>
  </w:num>
  <w:num w:numId="30">
    <w:abstractNumId w:val="17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5070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778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2B3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1F99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2824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924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B9D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702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60B"/>
    <w:rsid w:val="00571970"/>
    <w:rsid w:val="00571D26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789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D4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07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68BB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1E43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9ED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6D3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9CE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0B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A6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91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9CE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498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59BA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539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B2C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122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024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582</Words>
  <Characters>3322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24</cp:revision>
  <dcterms:created xsi:type="dcterms:W3CDTF">2019-04-24T04:43:00Z</dcterms:created>
  <dcterms:modified xsi:type="dcterms:W3CDTF">2019-05-02T11:41:00Z</dcterms:modified>
</cp:coreProperties>
</file>